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2D02" w14:textId="4AEE8595" w:rsidR="00A2619D" w:rsidRDefault="00000000">
      <w:pPr>
        <w:pStyle w:val="Heading1"/>
        <w:jc w:val="center"/>
        <w:rPr>
          <w:b/>
        </w:rPr>
      </w:pPr>
      <w:r>
        <w:rPr>
          <w:b/>
          <w:noProof/>
        </w:rPr>
        <w:drawing>
          <wp:inline distT="0" distB="0" distL="0" distR="0" wp14:anchorId="05AE56F6" wp14:editId="0C4AC987">
            <wp:extent cx="5643368" cy="2267578"/>
            <wp:effectExtent l="0" t="0" r="0" b="0"/>
            <wp:docPr id="2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t="7047" r="1933" b="960"/>
                    <a:stretch>
                      <a:fillRect/>
                    </a:stretch>
                  </pic:blipFill>
                  <pic:spPr>
                    <a:xfrm>
                      <a:off x="0" y="0"/>
                      <a:ext cx="5643368" cy="2267578"/>
                    </a:xfrm>
                    <a:prstGeom prst="rect">
                      <a:avLst/>
                    </a:prstGeom>
                    <a:ln/>
                  </pic:spPr>
                </pic:pic>
              </a:graphicData>
            </a:graphic>
          </wp:inline>
        </w:drawing>
      </w:r>
      <w:r w:rsidR="00CE3ED4">
        <w:rPr>
          <w:b/>
          <w:sz w:val="48"/>
          <w:szCs w:val="48"/>
        </w:rPr>
        <w:br/>
      </w:r>
      <w:r>
        <w:rPr>
          <w:b/>
          <w:sz w:val="48"/>
          <w:szCs w:val="48"/>
        </w:rPr>
        <w:t>SPONSOR AND EXHIBITOR OPPORTUNITIES</w:t>
      </w:r>
    </w:p>
    <w:p w14:paraId="3BC64C2A" w14:textId="77777777" w:rsidR="00A2619D" w:rsidRDefault="00A2619D">
      <w:pPr>
        <w:rPr>
          <w:rFonts w:ascii="Poppins" w:eastAsia="Poppins" w:hAnsi="Poppins" w:cs="Poppins"/>
          <w:b/>
          <w:color w:val="6CB448"/>
          <w:sz w:val="10"/>
          <w:szCs w:val="10"/>
        </w:rPr>
      </w:pPr>
    </w:p>
    <w:p w14:paraId="4164C811" w14:textId="77777777" w:rsidR="00A2619D" w:rsidRDefault="00000000">
      <w:pPr>
        <w:pBdr>
          <w:top w:val="nil"/>
          <w:left w:val="nil"/>
          <w:bottom w:val="nil"/>
          <w:right w:val="nil"/>
          <w:between w:val="nil"/>
        </w:pBdr>
        <w:shd w:val="clear" w:color="auto" w:fill="FFFFFF"/>
        <w:spacing w:after="150"/>
        <w:rPr>
          <w:color w:val="404040"/>
        </w:rPr>
      </w:pPr>
      <w:r>
        <w:rPr>
          <w:rFonts w:ascii="Poppins Medium" w:eastAsia="Poppins Medium" w:hAnsi="Poppins Medium" w:cs="Poppins Medium"/>
          <w:noProof/>
          <w:color w:val="000000"/>
          <w:sz w:val="24"/>
          <w:szCs w:val="24"/>
        </w:rPr>
        <mc:AlternateContent>
          <mc:Choice Requires="wpg">
            <w:drawing>
              <wp:anchor distT="0" distB="0" distL="228600" distR="228600" simplePos="0" relativeHeight="251658240" behindDoc="0" locked="0" layoutInCell="1" hidden="0" allowOverlap="1" wp14:anchorId="2C21EF53" wp14:editId="2CE70E3B">
                <wp:simplePos x="0" y="0"/>
                <wp:positionH relativeFrom="margin">
                  <wp:posOffset>4589780</wp:posOffset>
                </wp:positionH>
                <wp:positionV relativeFrom="margin">
                  <wp:posOffset>3460877</wp:posOffset>
                </wp:positionV>
                <wp:extent cx="2510790" cy="5408930"/>
                <wp:effectExtent l="0" t="0" r="0" b="0"/>
                <wp:wrapSquare wrapText="bothSides" distT="0" distB="0" distL="228600" distR="228600"/>
                <wp:docPr id="210" name="Group 210"/>
                <wp:cNvGraphicFramePr/>
                <a:graphic xmlns:a="http://schemas.openxmlformats.org/drawingml/2006/main">
                  <a:graphicData uri="http://schemas.microsoft.com/office/word/2010/wordprocessingGroup">
                    <wpg:wgp>
                      <wpg:cNvGrpSpPr/>
                      <wpg:grpSpPr>
                        <a:xfrm>
                          <a:off x="0" y="0"/>
                          <a:ext cx="2510790" cy="5408930"/>
                          <a:chOff x="4090600" y="1075525"/>
                          <a:chExt cx="2510800" cy="5408950"/>
                        </a:xfrm>
                      </wpg:grpSpPr>
                      <wpg:grpSp>
                        <wpg:cNvPr id="1" name="Group 1"/>
                        <wpg:cNvGrpSpPr/>
                        <wpg:grpSpPr>
                          <a:xfrm>
                            <a:off x="4090605" y="1075535"/>
                            <a:ext cx="2510790" cy="5408930"/>
                            <a:chOff x="0" y="498155"/>
                            <a:chExt cx="1835762" cy="7722001"/>
                          </a:xfrm>
                        </wpg:grpSpPr>
                        <wps:wsp>
                          <wps:cNvPr id="2" name="Rectangle 2"/>
                          <wps:cNvSpPr/>
                          <wps:spPr>
                            <a:xfrm>
                              <a:off x="0" y="498155"/>
                              <a:ext cx="1835750" cy="7722000"/>
                            </a:xfrm>
                            <a:prstGeom prst="rect">
                              <a:avLst/>
                            </a:prstGeom>
                            <a:noFill/>
                            <a:ln>
                              <a:noFill/>
                            </a:ln>
                          </wps:spPr>
                          <wps:txbx>
                            <w:txbxContent>
                              <w:p w14:paraId="63F8FDB6" w14:textId="77777777" w:rsidR="00A2619D" w:rsidRDefault="00A2619D">
                                <w:pPr>
                                  <w:textDirection w:val="btLr"/>
                                </w:pPr>
                              </w:p>
                            </w:txbxContent>
                          </wps:txbx>
                          <wps:bodyPr spcFirstLastPara="1" wrap="square" lIns="91425" tIns="91425" rIns="91425" bIns="91425" anchor="ctr" anchorCtr="0">
                            <a:noAutofit/>
                          </wps:bodyPr>
                        </wps:wsp>
                        <wps:wsp>
                          <wps:cNvPr id="3" name="Rectangle 3"/>
                          <wps:cNvSpPr/>
                          <wps:spPr>
                            <a:xfrm>
                              <a:off x="0" y="498155"/>
                              <a:ext cx="1828800" cy="228601"/>
                            </a:xfrm>
                            <a:prstGeom prst="rect">
                              <a:avLst/>
                            </a:prstGeom>
                            <a:solidFill>
                              <a:srgbClr val="BFBFBF"/>
                            </a:solidFill>
                            <a:ln>
                              <a:noFill/>
                            </a:ln>
                          </wps:spPr>
                          <wps:txbx>
                            <w:txbxContent>
                              <w:p w14:paraId="03F3B62B" w14:textId="77777777" w:rsidR="00A2619D" w:rsidRDefault="00A2619D">
                                <w:pPr>
                                  <w:textDirection w:val="btLr"/>
                                </w:pPr>
                              </w:p>
                            </w:txbxContent>
                          </wps:txbx>
                          <wps:bodyPr spcFirstLastPara="1" wrap="square" lIns="91425" tIns="91425" rIns="91425" bIns="91425" anchor="ctr" anchorCtr="0">
                            <a:noAutofit/>
                          </wps:bodyPr>
                        </wps:wsp>
                        <wps:wsp>
                          <wps:cNvPr id="4" name="Rectangle 4"/>
                          <wps:cNvSpPr/>
                          <wps:spPr>
                            <a:xfrm>
                              <a:off x="6962" y="1239641"/>
                              <a:ext cx="1828800" cy="6980515"/>
                            </a:xfrm>
                            <a:prstGeom prst="rect">
                              <a:avLst/>
                            </a:prstGeom>
                            <a:solidFill>
                              <a:srgbClr val="BFBFBF"/>
                            </a:solidFill>
                            <a:ln>
                              <a:noFill/>
                            </a:ln>
                          </wps:spPr>
                          <wps:txbx>
                            <w:txbxContent>
                              <w:p w14:paraId="1A0A09F4" w14:textId="77777777" w:rsidR="00A2619D" w:rsidRDefault="00000000">
                                <w:pPr>
                                  <w:textDirection w:val="btLr"/>
                                </w:pPr>
                                <w:r>
                                  <w:rPr>
                                    <w:b/>
                                    <w:i/>
                                    <w:color w:val="1F3864"/>
                                    <w:sz w:val="20"/>
                                  </w:rPr>
                                  <w:t>Jean-Claude Tétreault</w:t>
                                </w:r>
                                <w:r>
                                  <w:rPr>
                                    <w:color w:val="1F3864"/>
                                    <w:sz w:val="20"/>
                                  </w:rPr>
                                  <w:t>, CLS, a.-g. (ret.), MBA. Association of Canada Lands Surveyors Executive Director</w:t>
                                </w:r>
                              </w:p>
                              <w:p w14:paraId="0E2CA85D" w14:textId="77777777" w:rsidR="00A2619D" w:rsidRDefault="00A2619D">
                                <w:pPr>
                                  <w:textDirection w:val="btLr"/>
                                </w:pPr>
                              </w:p>
                              <w:p w14:paraId="6243BFA4" w14:textId="77777777" w:rsidR="00A2619D" w:rsidRDefault="00000000">
                                <w:pPr>
                                  <w:textDirection w:val="btLr"/>
                                </w:pPr>
                                <w:r>
                                  <w:rPr>
                                    <w:b/>
                                    <w:i/>
                                    <w:color w:val="1F3864"/>
                                    <w:sz w:val="20"/>
                                  </w:rPr>
                                  <w:t>Bill Roberton</w:t>
                                </w:r>
                                <w:r>
                                  <w:rPr>
                                    <w:color w:val="1F3864"/>
                                    <w:sz w:val="20"/>
                                  </w:rPr>
                                  <w:t>, Executive Director, Professional Surveyors Canada</w:t>
                                </w:r>
                              </w:p>
                              <w:p w14:paraId="5C1BD7D5" w14:textId="77777777" w:rsidR="00A2619D" w:rsidRDefault="00A2619D">
                                <w:pPr>
                                  <w:textDirection w:val="btLr"/>
                                </w:pPr>
                              </w:p>
                              <w:p w14:paraId="3333FDBE" w14:textId="77777777" w:rsidR="00A2619D" w:rsidRDefault="00000000">
                                <w:pPr>
                                  <w:textDirection w:val="btLr"/>
                                </w:pPr>
                                <w:r>
                                  <w:rPr>
                                    <w:b/>
                                    <w:i/>
                                    <w:color w:val="1F3864"/>
                                    <w:sz w:val="20"/>
                                  </w:rPr>
                                  <w:t xml:space="preserve">Dominique Fecteau, </w:t>
                                </w:r>
                                <w:r>
                                  <w:rPr>
                                    <w:color w:val="1F3864"/>
                                    <w:sz w:val="20"/>
                                  </w:rPr>
                                  <w:t>CLS, a.-g., Associate Groupe Barbe &amp; Robidoux. SAT inc.</w:t>
                                </w:r>
                              </w:p>
                              <w:p w14:paraId="6C9A230F" w14:textId="77777777" w:rsidR="00A2619D" w:rsidRDefault="00A2619D">
                                <w:pPr>
                                  <w:textDirection w:val="btLr"/>
                                </w:pPr>
                              </w:p>
                              <w:p w14:paraId="703FE9C3" w14:textId="77777777" w:rsidR="00A2619D" w:rsidRDefault="00000000">
                                <w:pPr>
                                  <w:textDirection w:val="btLr"/>
                                </w:pPr>
                                <w:r>
                                  <w:rPr>
                                    <w:b/>
                                    <w:i/>
                                    <w:color w:val="1F3864"/>
                                    <w:sz w:val="20"/>
                                  </w:rPr>
                                  <w:t xml:space="preserve">Guillaume Dubé, </w:t>
                                </w:r>
                                <w:r>
                                  <w:rPr>
                                    <w:color w:val="1F3864"/>
                                    <w:sz w:val="20"/>
                                  </w:rPr>
                                  <w:t>CLS, a.-g., Senior Surveyor, Surveyor General Branch</w:t>
                                </w:r>
                              </w:p>
                              <w:p w14:paraId="5EF7CCA8" w14:textId="77777777" w:rsidR="00A2619D" w:rsidRDefault="00000000">
                                <w:pPr>
                                  <w:textDirection w:val="btLr"/>
                                </w:pPr>
                                <w:r>
                                  <w:rPr>
                                    <w:color w:val="1F3864"/>
                                    <w:sz w:val="20"/>
                                  </w:rPr>
                                  <w:t>Natural Resources Canada</w:t>
                                </w:r>
                              </w:p>
                              <w:p w14:paraId="63733BBF" w14:textId="77777777" w:rsidR="00A2619D" w:rsidRDefault="00A2619D">
                                <w:pPr>
                                  <w:textDirection w:val="btLr"/>
                                </w:pPr>
                              </w:p>
                              <w:p w14:paraId="56C7EBBF" w14:textId="77777777" w:rsidR="00A2619D" w:rsidRDefault="00000000">
                                <w:pPr>
                                  <w:textDirection w:val="btLr"/>
                                </w:pPr>
                                <w:r>
                                  <w:rPr>
                                    <w:b/>
                                    <w:i/>
                                    <w:color w:val="1F3864"/>
                                    <w:sz w:val="20"/>
                                  </w:rPr>
                                  <w:t xml:space="preserve">Martin Larocque, </w:t>
                                </w:r>
                                <w:r>
                                  <w:rPr>
                                    <w:color w:val="1F3864"/>
                                    <w:sz w:val="20"/>
                                  </w:rPr>
                                  <w:t>CLS, a.-g., Groupe Civitas Inc.</w:t>
                                </w:r>
                              </w:p>
                              <w:p w14:paraId="4EABE4AA" w14:textId="77777777" w:rsidR="00A2619D" w:rsidRDefault="00A2619D">
                                <w:pPr>
                                  <w:textDirection w:val="btLr"/>
                                </w:pPr>
                              </w:p>
                              <w:p w14:paraId="33702546" w14:textId="77777777" w:rsidR="00A2619D" w:rsidRDefault="00000000">
                                <w:pPr>
                                  <w:textDirection w:val="btLr"/>
                                </w:pPr>
                                <w:r>
                                  <w:rPr>
                                    <w:b/>
                                    <w:i/>
                                    <w:color w:val="1F3864"/>
                                    <w:sz w:val="20"/>
                                  </w:rPr>
                                  <w:t>Geneviève Marquis</w:t>
                                </w:r>
                                <w:r>
                                  <w:rPr>
                                    <w:color w:val="1F3864"/>
                                    <w:sz w:val="20"/>
                                  </w:rPr>
                                  <w:t xml:space="preserve"> CLS, a.-g., Senior Surveyor, Surveyor General Branch</w:t>
                                </w:r>
                              </w:p>
                              <w:p w14:paraId="7052CE43" w14:textId="77777777" w:rsidR="00A2619D" w:rsidRDefault="00000000">
                                <w:pPr>
                                  <w:textDirection w:val="btLr"/>
                                </w:pPr>
                                <w:r>
                                  <w:rPr>
                                    <w:color w:val="1F3864"/>
                                    <w:sz w:val="20"/>
                                  </w:rPr>
                                  <w:t>Natural Resources Canada</w:t>
                                </w:r>
                              </w:p>
                              <w:p w14:paraId="33BFC665" w14:textId="77777777" w:rsidR="00A2619D" w:rsidRDefault="00A2619D">
                                <w:pPr>
                                  <w:textDirection w:val="btLr"/>
                                </w:pPr>
                              </w:p>
                              <w:p w14:paraId="5F2AD373" w14:textId="77777777" w:rsidR="00A2619D" w:rsidRDefault="00000000">
                                <w:pPr>
                                  <w:textDirection w:val="btLr"/>
                                </w:pPr>
                                <w:r>
                                  <w:rPr>
                                    <w:b/>
                                    <w:i/>
                                    <w:color w:val="1F3864"/>
                                    <w:sz w:val="20"/>
                                  </w:rPr>
                                  <w:t>Jenny Cooper</w:t>
                                </w:r>
                                <w:r>
                                  <w:rPr>
                                    <w:color w:val="1F3864"/>
                                    <w:sz w:val="20"/>
                                  </w:rPr>
                                  <w:t xml:space="preserve">, Communications Officer, Association of Canada Lands Surveyors </w:t>
                                </w:r>
                              </w:p>
                              <w:p w14:paraId="08FEDCEA" w14:textId="77777777" w:rsidR="00A2619D" w:rsidRDefault="00A2619D">
                                <w:pPr>
                                  <w:textDirection w:val="btLr"/>
                                </w:pPr>
                              </w:p>
                              <w:p w14:paraId="346DB355" w14:textId="77777777" w:rsidR="00A2619D" w:rsidRDefault="00000000">
                                <w:pPr>
                                  <w:textDirection w:val="btLr"/>
                                </w:pPr>
                                <w:r>
                                  <w:rPr>
                                    <w:b/>
                                    <w:i/>
                                    <w:color w:val="1F3864"/>
                                    <w:sz w:val="20"/>
                                  </w:rPr>
                                  <w:t>Helen Derry</w:t>
                                </w:r>
                                <w:r>
                                  <w:rPr>
                                    <w:color w:val="1F3864"/>
                                    <w:sz w:val="20"/>
                                  </w:rPr>
                                  <w:t>, Administration, Professional Surveyors Canada</w:t>
                                </w:r>
                              </w:p>
                              <w:p w14:paraId="6F8591CD" w14:textId="77777777" w:rsidR="00A2619D" w:rsidRDefault="00A2619D">
                                <w:pPr>
                                  <w:textDirection w:val="btLr"/>
                                </w:pPr>
                              </w:p>
                              <w:p w14:paraId="72376213" w14:textId="77777777" w:rsidR="00A2619D" w:rsidRDefault="00000000">
                                <w:pPr>
                                  <w:textDirection w:val="btLr"/>
                                </w:pPr>
                                <w:r>
                                  <w:rPr>
                                    <w:b/>
                                    <w:i/>
                                    <w:color w:val="1F3864"/>
                                    <w:sz w:val="20"/>
                                  </w:rPr>
                                  <w:t>Gabriel Arancibia</w:t>
                                </w:r>
                                <w:r>
                                  <w:rPr>
                                    <w:color w:val="1F3864"/>
                                    <w:sz w:val="20"/>
                                  </w:rPr>
                                  <w:t xml:space="preserve">, a.-g., Land Administration Advisor </w:t>
                                </w:r>
                              </w:p>
                              <w:p w14:paraId="51BA75CD" w14:textId="77777777" w:rsidR="00A2619D" w:rsidRDefault="00A2619D">
                                <w:pPr>
                                  <w:textDirection w:val="btLr"/>
                                </w:pPr>
                              </w:p>
                            </w:txbxContent>
                          </wps:txbx>
                          <wps:bodyPr spcFirstLastPara="1" wrap="square" lIns="91425" tIns="182875" rIns="109725" bIns="228600" anchor="t" anchorCtr="0">
                            <a:noAutofit/>
                          </wps:bodyPr>
                        </wps:wsp>
                        <wps:wsp>
                          <wps:cNvPr id="5" name="Rectangle 5"/>
                          <wps:cNvSpPr/>
                          <wps:spPr>
                            <a:xfrm>
                              <a:off x="0" y="714715"/>
                              <a:ext cx="1828800" cy="545812"/>
                            </a:xfrm>
                            <a:prstGeom prst="rect">
                              <a:avLst/>
                            </a:prstGeom>
                            <a:solidFill>
                              <a:schemeClr val="lt1"/>
                            </a:solidFill>
                            <a:ln>
                              <a:noFill/>
                            </a:ln>
                          </wps:spPr>
                          <wps:txbx>
                            <w:txbxContent>
                              <w:p w14:paraId="1242A003" w14:textId="77777777" w:rsidR="00A2619D" w:rsidRDefault="00000000">
                                <w:pPr>
                                  <w:jc w:val="center"/>
                                  <w:textDirection w:val="btLr"/>
                                </w:pPr>
                                <w:r>
                                  <w:rPr>
                                    <w:b/>
                                    <w:color w:val="2F5496"/>
                                    <w:sz w:val="24"/>
                                  </w:rPr>
                                  <w:t>Organizing committee</w:t>
                                </w:r>
                              </w:p>
                            </w:txbxContent>
                          </wps:txbx>
                          <wps:bodyPr spcFirstLastPara="1" wrap="square" lIns="91425" tIns="91425" rIns="91425" bIns="91425" anchor="ctr" anchorCtr="0">
                            <a:noAutofit/>
                          </wps:bodyPr>
                        </wps:wsp>
                      </wpg:grpSp>
                    </wpg:wgp>
                  </a:graphicData>
                </a:graphic>
              </wp:anchor>
            </w:drawing>
          </mc:Choice>
          <mc:Fallback>
            <w:pict>
              <v:group w14:anchorId="2C21EF53" id="Group 210" o:spid="_x0000_s1026" style="position:absolute;margin-left:361.4pt;margin-top:272.5pt;width:197.7pt;height:425.9pt;z-index:251658240;mso-wrap-distance-left:18pt;mso-wrap-distance-right:18pt;mso-position-horizontal-relative:margin;mso-position-vertical-relative:margin" coordorigin="40906,10755" coordsize="25108,5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">
                <v:group id="Group 1" o:spid="_x0000_s1027" style="position:absolute;left:40906;top:10755;width:25107;height:54089" coordorigin=",4981" coordsize="18357,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4981;width:18357;height:77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3F8FDB6" w14:textId="77777777" w:rsidR="00A2619D" w:rsidRDefault="00A2619D">
                          <w:pPr>
                            <w:textDirection w:val="btLr"/>
                          </w:pPr>
                        </w:p>
                      </w:txbxContent>
                    </v:textbox>
                  </v:rect>
                  <v:rect id="Rectangle 3" o:spid="_x0000_s1029" style="position:absolute;top:4981;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" fillcolor="#bfbfbf" stroked="f">
                    <v:textbox inset="2.53958mm,2.53958mm,2.53958mm,2.53958mm">
                      <w:txbxContent>
                        <w:p w14:paraId="03F3B62B" w14:textId="77777777" w:rsidR="00A2619D" w:rsidRDefault="00A2619D">
                          <w:pPr>
                            <w:textDirection w:val="btLr"/>
                          </w:pPr>
                        </w:p>
                      </w:txbxContent>
                    </v:textbox>
                  </v:rect>
                  <v:rect id="Rectangle 4" o:spid="_x0000_s1030" style="position:absolute;left:69;top:12396;width:18288;height:6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" fillcolor="#bfbfbf" stroked="f">
                    <v:textbox inset="2.53958mm,5.07986mm,3.04792mm,18pt">
                      <w:txbxContent>
                        <w:p w14:paraId="1A0A09F4" w14:textId="77777777" w:rsidR="00A2619D" w:rsidRDefault="00000000">
                          <w:pPr>
                            <w:textDirection w:val="btLr"/>
                          </w:pPr>
                          <w:r>
                            <w:rPr>
                              <w:b/>
                              <w:i/>
                              <w:color w:val="1F3864"/>
                              <w:sz w:val="20"/>
                            </w:rPr>
                            <w:t>Jean-Claude Tétreault</w:t>
                          </w:r>
                          <w:r>
                            <w:rPr>
                              <w:color w:val="1F3864"/>
                              <w:sz w:val="20"/>
                            </w:rPr>
                            <w:t>, CLS, a.-g. (ret.), MBA. Association of Canada Lands Surveyors Executive Director</w:t>
                          </w:r>
                        </w:p>
                        <w:p w14:paraId="0E2CA85D" w14:textId="77777777" w:rsidR="00A2619D" w:rsidRDefault="00A2619D">
                          <w:pPr>
                            <w:textDirection w:val="btLr"/>
                          </w:pPr>
                        </w:p>
                        <w:p w14:paraId="6243BFA4" w14:textId="77777777" w:rsidR="00A2619D" w:rsidRDefault="00000000">
                          <w:pPr>
                            <w:textDirection w:val="btLr"/>
                          </w:pPr>
                          <w:r>
                            <w:rPr>
                              <w:b/>
                              <w:i/>
                              <w:color w:val="1F3864"/>
                              <w:sz w:val="20"/>
                            </w:rPr>
                            <w:t>Bill Roberton</w:t>
                          </w:r>
                          <w:r>
                            <w:rPr>
                              <w:color w:val="1F3864"/>
                              <w:sz w:val="20"/>
                            </w:rPr>
                            <w:t>, Executive Director, Professional Surveyors Canada</w:t>
                          </w:r>
                        </w:p>
                        <w:p w14:paraId="5C1BD7D5" w14:textId="77777777" w:rsidR="00A2619D" w:rsidRDefault="00A2619D">
                          <w:pPr>
                            <w:textDirection w:val="btLr"/>
                          </w:pPr>
                        </w:p>
                        <w:p w14:paraId="3333FDBE" w14:textId="77777777" w:rsidR="00A2619D" w:rsidRDefault="00000000">
                          <w:pPr>
                            <w:textDirection w:val="btLr"/>
                          </w:pPr>
                          <w:r>
                            <w:rPr>
                              <w:b/>
                              <w:i/>
                              <w:color w:val="1F3864"/>
                              <w:sz w:val="20"/>
                            </w:rPr>
                            <w:t xml:space="preserve">Dominique Fecteau, </w:t>
                          </w:r>
                          <w:r>
                            <w:rPr>
                              <w:color w:val="1F3864"/>
                              <w:sz w:val="20"/>
                            </w:rPr>
                            <w:t>CLS, a.-g., Associate Groupe Barbe &amp; Robidoux. SAT inc.</w:t>
                          </w:r>
                        </w:p>
                        <w:p w14:paraId="6C9A230F" w14:textId="77777777" w:rsidR="00A2619D" w:rsidRDefault="00A2619D">
                          <w:pPr>
                            <w:textDirection w:val="btLr"/>
                          </w:pPr>
                        </w:p>
                        <w:p w14:paraId="703FE9C3" w14:textId="77777777" w:rsidR="00A2619D" w:rsidRDefault="00000000">
                          <w:pPr>
                            <w:textDirection w:val="btLr"/>
                          </w:pPr>
                          <w:r>
                            <w:rPr>
                              <w:b/>
                              <w:i/>
                              <w:color w:val="1F3864"/>
                              <w:sz w:val="20"/>
                            </w:rPr>
                            <w:t xml:space="preserve">Guillaume Dubé, </w:t>
                          </w:r>
                          <w:r>
                            <w:rPr>
                              <w:color w:val="1F3864"/>
                              <w:sz w:val="20"/>
                            </w:rPr>
                            <w:t>CLS, a.-g., Senior Surveyor, Surveyor General Branch</w:t>
                          </w:r>
                        </w:p>
                        <w:p w14:paraId="5EF7CCA8" w14:textId="77777777" w:rsidR="00A2619D" w:rsidRDefault="00000000">
                          <w:pPr>
                            <w:textDirection w:val="btLr"/>
                          </w:pPr>
                          <w:r>
                            <w:rPr>
                              <w:color w:val="1F3864"/>
                              <w:sz w:val="20"/>
                            </w:rPr>
                            <w:t>Natural Resources Canada</w:t>
                          </w:r>
                        </w:p>
                        <w:p w14:paraId="63733BBF" w14:textId="77777777" w:rsidR="00A2619D" w:rsidRDefault="00A2619D">
                          <w:pPr>
                            <w:textDirection w:val="btLr"/>
                          </w:pPr>
                        </w:p>
                        <w:p w14:paraId="56C7EBBF" w14:textId="77777777" w:rsidR="00A2619D" w:rsidRDefault="00000000">
                          <w:pPr>
                            <w:textDirection w:val="btLr"/>
                          </w:pPr>
                          <w:r>
                            <w:rPr>
                              <w:b/>
                              <w:i/>
                              <w:color w:val="1F3864"/>
                              <w:sz w:val="20"/>
                            </w:rPr>
                            <w:t xml:space="preserve">Martin Larocque, </w:t>
                          </w:r>
                          <w:r>
                            <w:rPr>
                              <w:color w:val="1F3864"/>
                              <w:sz w:val="20"/>
                            </w:rPr>
                            <w:t>CLS, a.-g., Groupe Civitas Inc.</w:t>
                          </w:r>
                        </w:p>
                        <w:p w14:paraId="4EABE4AA" w14:textId="77777777" w:rsidR="00A2619D" w:rsidRDefault="00A2619D">
                          <w:pPr>
                            <w:textDirection w:val="btLr"/>
                          </w:pPr>
                        </w:p>
                        <w:p w14:paraId="33702546" w14:textId="77777777" w:rsidR="00A2619D" w:rsidRDefault="00000000">
                          <w:pPr>
                            <w:textDirection w:val="btLr"/>
                          </w:pPr>
                          <w:r>
                            <w:rPr>
                              <w:b/>
                              <w:i/>
                              <w:color w:val="1F3864"/>
                              <w:sz w:val="20"/>
                            </w:rPr>
                            <w:t>Geneviève Marquis</w:t>
                          </w:r>
                          <w:r>
                            <w:rPr>
                              <w:color w:val="1F3864"/>
                              <w:sz w:val="20"/>
                            </w:rPr>
                            <w:t xml:space="preserve"> CLS, a.-g., Senior Surveyor, Surveyor General Branch</w:t>
                          </w:r>
                        </w:p>
                        <w:p w14:paraId="7052CE43" w14:textId="77777777" w:rsidR="00A2619D" w:rsidRDefault="00000000">
                          <w:pPr>
                            <w:textDirection w:val="btLr"/>
                          </w:pPr>
                          <w:r>
                            <w:rPr>
                              <w:color w:val="1F3864"/>
                              <w:sz w:val="20"/>
                            </w:rPr>
                            <w:t>Natural Resources Canada</w:t>
                          </w:r>
                        </w:p>
                        <w:p w14:paraId="33BFC665" w14:textId="77777777" w:rsidR="00A2619D" w:rsidRDefault="00A2619D">
                          <w:pPr>
                            <w:textDirection w:val="btLr"/>
                          </w:pPr>
                        </w:p>
                        <w:p w14:paraId="5F2AD373" w14:textId="77777777" w:rsidR="00A2619D" w:rsidRDefault="00000000">
                          <w:pPr>
                            <w:textDirection w:val="btLr"/>
                          </w:pPr>
                          <w:r>
                            <w:rPr>
                              <w:b/>
                              <w:i/>
                              <w:color w:val="1F3864"/>
                              <w:sz w:val="20"/>
                            </w:rPr>
                            <w:t>Jenny Cooper</w:t>
                          </w:r>
                          <w:r>
                            <w:rPr>
                              <w:color w:val="1F3864"/>
                              <w:sz w:val="20"/>
                            </w:rPr>
                            <w:t xml:space="preserve">, Communications Officer, Association of Canada Lands Surveyors </w:t>
                          </w:r>
                        </w:p>
                        <w:p w14:paraId="08FEDCEA" w14:textId="77777777" w:rsidR="00A2619D" w:rsidRDefault="00A2619D">
                          <w:pPr>
                            <w:textDirection w:val="btLr"/>
                          </w:pPr>
                        </w:p>
                        <w:p w14:paraId="346DB355" w14:textId="77777777" w:rsidR="00A2619D" w:rsidRDefault="00000000">
                          <w:pPr>
                            <w:textDirection w:val="btLr"/>
                          </w:pPr>
                          <w:r>
                            <w:rPr>
                              <w:b/>
                              <w:i/>
                              <w:color w:val="1F3864"/>
                              <w:sz w:val="20"/>
                            </w:rPr>
                            <w:t>Helen Derry</w:t>
                          </w:r>
                          <w:r>
                            <w:rPr>
                              <w:color w:val="1F3864"/>
                              <w:sz w:val="20"/>
                            </w:rPr>
                            <w:t>, Administration, Professional Surveyors Canada</w:t>
                          </w:r>
                        </w:p>
                        <w:p w14:paraId="6F8591CD" w14:textId="77777777" w:rsidR="00A2619D" w:rsidRDefault="00A2619D">
                          <w:pPr>
                            <w:textDirection w:val="btLr"/>
                          </w:pPr>
                        </w:p>
                        <w:p w14:paraId="72376213" w14:textId="77777777" w:rsidR="00A2619D" w:rsidRDefault="00000000">
                          <w:pPr>
                            <w:textDirection w:val="btLr"/>
                          </w:pPr>
                          <w:r>
                            <w:rPr>
                              <w:b/>
                              <w:i/>
                              <w:color w:val="1F3864"/>
                              <w:sz w:val="20"/>
                            </w:rPr>
                            <w:t>Gabriel Arancibia</w:t>
                          </w:r>
                          <w:r>
                            <w:rPr>
                              <w:color w:val="1F3864"/>
                              <w:sz w:val="20"/>
                            </w:rPr>
                            <w:t xml:space="preserve">, a.-g., Land Administration Advisor </w:t>
                          </w:r>
                        </w:p>
                        <w:p w14:paraId="51BA75CD" w14:textId="77777777" w:rsidR="00A2619D" w:rsidRDefault="00A2619D">
                          <w:pPr>
                            <w:textDirection w:val="btLr"/>
                          </w:pPr>
                        </w:p>
                      </w:txbxContent>
                    </v:textbox>
                  </v:rect>
                  <v:rect id="Rectangle 5" o:spid="_x0000_s1031" style="position:absolute;top:7147;width:18288;height:5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" fillcolor="white [3201]" stroked="f">
                    <v:textbox inset="2.53958mm,2.53958mm,2.53958mm,2.53958mm">
                      <w:txbxContent>
                        <w:p w14:paraId="1242A003" w14:textId="77777777" w:rsidR="00A2619D" w:rsidRDefault="00000000">
                          <w:pPr>
                            <w:jc w:val="center"/>
                            <w:textDirection w:val="btLr"/>
                          </w:pPr>
                          <w:r>
                            <w:rPr>
                              <w:b/>
                              <w:color w:val="2F5496"/>
                              <w:sz w:val="24"/>
                            </w:rPr>
                            <w:t>Organizing committee</w:t>
                          </w:r>
                        </w:p>
                      </w:txbxContent>
                    </v:textbox>
                  </v:rect>
                </v:group>
                <w10:wrap type="square" anchorx="margin" anchory="margin"/>
              </v:group>
            </w:pict>
          </mc:Fallback>
        </mc:AlternateContent>
      </w:r>
      <w:r>
        <w:rPr>
          <w:color w:val="404040"/>
        </w:rPr>
        <w:t>It is with great pleasure that we invite you to join us in the seventeenth National Surveyors’ Conference from </w:t>
      </w:r>
      <w:r>
        <w:rPr>
          <w:b/>
          <w:color w:val="404040"/>
        </w:rPr>
        <w:t>May 10</w:t>
      </w:r>
      <w:r>
        <w:rPr>
          <w:b/>
          <w:color w:val="404040"/>
          <w:vertAlign w:val="superscript"/>
        </w:rPr>
        <w:t>th</w:t>
      </w:r>
      <w:r>
        <w:rPr>
          <w:b/>
          <w:color w:val="404040"/>
        </w:rPr>
        <w:t xml:space="preserve"> – 12</w:t>
      </w:r>
      <w:r>
        <w:rPr>
          <w:b/>
          <w:color w:val="404040"/>
          <w:vertAlign w:val="superscript"/>
        </w:rPr>
        <w:t>th</w:t>
      </w:r>
      <w:r>
        <w:rPr>
          <w:b/>
          <w:color w:val="404040"/>
        </w:rPr>
        <w:t>, 2023 in Mont Tremblant, Quebec</w:t>
      </w:r>
      <w:r>
        <w:rPr>
          <w:color w:val="404040"/>
        </w:rPr>
        <w:t>, which will be hosted in partnership with Professional Surveyors Canada.</w:t>
      </w:r>
    </w:p>
    <w:p w14:paraId="525C01BA" w14:textId="77777777" w:rsidR="00A2619D" w:rsidRDefault="00000000">
      <w:pPr>
        <w:pBdr>
          <w:top w:val="nil"/>
          <w:left w:val="nil"/>
          <w:bottom w:val="nil"/>
          <w:right w:val="nil"/>
          <w:between w:val="nil"/>
        </w:pBdr>
        <w:shd w:val="clear" w:color="auto" w:fill="FFFFFF"/>
        <w:spacing w:after="150"/>
        <w:rPr>
          <w:color w:val="404040"/>
        </w:rPr>
      </w:pPr>
      <w:r>
        <w:rPr>
          <w:color w:val="404040"/>
        </w:rPr>
        <w:t xml:space="preserve">The upcoming conference will be held at the Quartier Tremblant Base Camp. </w:t>
      </w:r>
    </w:p>
    <w:p w14:paraId="2EBB1656" w14:textId="77777777" w:rsidR="00A2619D" w:rsidRDefault="00000000">
      <w:pPr>
        <w:rPr>
          <w:color w:val="3B3838"/>
          <w:highlight w:val="white"/>
        </w:rPr>
      </w:pPr>
      <w:r>
        <w:rPr>
          <w:color w:val="3B3838"/>
          <w:highlight w:val="white"/>
        </w:rPr>
        <w:t>The annual National Surveyors’ Conference is the only event that brings together professional surveyors, industry experts and leading speakers from across Canada to connect, share and learn about the Surveying Profession.</w:t>
      </w:r>
    </w:p>
    <w:p w14:paraId="5A54ABF2" w14:textId="77777777" w:rsidR="00A2619D" w:rsidRDefault="00A2619D">
      <w:pPr>
        <w:rPr>
          <w:rFonts w:ascii="Poppins Medium" w:eastAsia="Poppins Medium" w:hAnsi="Poppins Medium" w:cs="Poppins Medium"/>
          <w:color w:val="000000"/>
          <w:sz w:val="10"/>
          <w:szCs w:val="10"/>
        </w:rPr>
      </w:pPr>
    </w:p>
    <w:p w14:paraId="7D55406C" w14:textId="77777777" w:rsidR="00A2619D" w:rsidRDefault="00000000">
      <w:pPr>
        <w:pStyle w:val="Heading2"/>
        <w:rPr>
          <w:b/>
        </w:rPr>
      </w:pPr>
      <w:r>
        <w:rPr>
          <w:b/>
        </w:rPr>
        <w:t>WHY YOUR COMPANY SHOULD SUPPORT NSC 2023</w:t>
      </w:r>
    </w:p>
    <w:p w14:paraId="4A956373" w14:textId="77777777" w:rsidR="00A2619D" w:rsidRDefault="00A2619D">
      <w:pPr>
        <w:pBdr>
          <w:top w:val="nil"/>
          <w:left w:val="nil"/>
          <w:bottom w:val="nil"/>
          <w:right w:val="nil"/>
          <w:between w:val="nil"/>
        </w:pBdr>
        <w:shd w:val="clear" w:color="auto" w:fill="FFFFFF"/>
        <w:spacing w:after="150"/>
        <w:rPr>
          <w:color w:val="3B3838"/>
          <w:sz w:val="4"/>
          <w:szCs w:val="4"/>
        </w:rPr>
      </w:pPr>
    </w:p>
    <w:p w14:paraId="60150220" w14:textId="77777777" w:rsidR="00A2619D" w:rsidRDefault="00000000">
      <w:pPr>
        <w:pBdr>
          <w:top w:val="nil"/>
          <w:left w:val="nil"/>
          <w:bottom w:val="nil"/>
          <w:right w:val="nil"/>
          <w:between w:val="nil"/>
        </w:pBdr>
        <w:shd w:val="clear" w:color="auto" w:fill="FFFFFF"/>
        <w:spacing w:after="150"/>
        <w:rPr>
          <w:color w:val="3B3838"/>
          <w:highlight w:val="white"/>
        </w:rPr>
      </w:pPr>
      <w:r>
        <w:rPr>
          <w:color w:val="3B3838"/>
          <w:highlight w:val="white"/>
        </w:rPr>
        <w:t>As a Sponsor or Exhibitor, your company will be ideally positioned to build and reinforce key relationships with professional surveyors, join discussions on products and new technologies and network with surveyors from across Canada.</w:t>
      </w:r>
    </w:p>
    <w:p w14:paraId="20FF6D2E" w14:textId="77777777" w:rsidR="00A2619D" w:rsidRDefault="00000000">
      <w:pPr>
        <w:pStyle w:val="Heading2"/>
        <w:rPr>
          <w:b/>
        </w:rPr>
      </w:pPr>
      <w:r>
        <w:rPr>
          <w:b/>
        </w:rPr>
        <w:t xml:space="preserve">CONFERENCE LOCATION </w:t>
      </w:r>
    </w:p>
    <w:p w14:paraId="020C323D" w14:textId="77777777" w:rsidR="00A2619D" w:rsidRDefault="00A2619D">
      <w:pPr>
        <w:shd w:val="clear" w:color="auto" w:fill="FFFFFF"/>
        <w:spacing w:after="150"/>
        <w:rPr>
          <w:color w:val="515151"/>
          <w:sz w:val="2"/>
          <w:szCs w:val="2"/>
        </w:rPr>
      </w:pPr>
    </w:p>
    <w:p w14:paraId="28F00E4D" w14:textId="77777777" w:rsidR="00A2619D" w:rsidRDefault="00000000">
      <w:pPr>
        <w:pStyle w:val="Heading2"/>
        <w:shd w:val="clear" w:color="auto" w:fill="FFFFFF"/>
        <w:spacing w:before="0"/>
        <w:rPr>
          <w:rFonts w:ascii="Calibri" w:eastAsia="Calibri" w:hAnsi="Calibri" w:cs="Calibri"/>
          <w:color w:val="3B3838"/>
          <w:sz w:val="22"/>
          <w:szCs w:val="22"/>
          <w:highlight w:val="white"/>
        </w:rPr>
      </w:pPr>
      <w:r>
        <w:rPr>
          <w:rFonts w:ascii="Calibri" w:eastAsia="Calibri" w:hAnsi="Calibri" w:cs="Calibri"/>
          <w:color w:val="3B3838"/>
          <w:sz w:val="22"/>
          <w:szCs w:val="22"/>
        </w:rPr>
        <w:t xml:space="preserve">Quartier Tremblant - Base Camp, </w:t>
      </w:r>
      <w:r>
        <w:rPr>
          <w:rFonts w:ascii="Calibri" w:eastAsia="Calibri" w:hAnsi="Calibri" w:cs="Calibri"/>
          <w:color w:val="3B3838"/>
          <w:sz w:val="22"/>
          <w:szCs w:val="22"/>
          <w:highlight w:val="white"/>
        </w:rPr>
        <w:t>161, rue Curé-Deslauriers, Mont-Tremblant, Québec, Canada, J8E 1C9</w:t>
      </w:r>
    </w:p>
    <w:p w14:paraId="1C616609" w14:textId="77777777" w:rsidR="00A2619D" w:rsidRDefault="00000000">
      <w:pPr>
        <w:shd w:val="clear" w:color="auto" w:fill="FFFFFF"/>
        <w:rPr>
          <w:color w:val="ED7D31"/>
          <w:u w:val="single"/>
        </w:rPr>
      </w:pPr>
      <w:r>
        <w:rPr>
          <w:color w:val="404040"/>
        </w:rPr>
        <w:t>Book your room </w:t>
      </w:r>
      <w:hyperlink r:id="rId9">
        <w:r>
          <w:rPr>
            <w:b/>
            <w:color w:val="C55911"/>
            <w:u w:val="single"/>
          </w:rPr>
          <w:t>HERE!</w:t>
        </w:r>
      </w:hyperlink>
    </w:p>
    <w:p w14:paraId="5F942B61" w14:textId="77777777" w:rsidR="00A2619D" w:rsidRDefault="00A2619D">
      <w:pPr>
        <w:pBdr>
          <w:top w:val="nil"/>
          <w:left w:val="nil"/>
          <w:bottom w:val="nil"/>
          <w:right w:val="nil"/>
          <w:between w:val="nil"/>
        </w:pBdr>
        <w:shd w:val="clear" w:color="auto" w:fill="FFFFFF"/>
        <w:spacing w:after="150"/>
        <w:rPr>
          <w:color w:val="515151"/>
          <w:sz w:val="8"/>
          <w:szCs w:val="8"/>
        </w:rPr>
      </w:pPr>
    </w:p>
    <w:p w14:paraId="52510659" w14:textId="77777777" w:rsidR="00A2619D" w:rsidRDefault="00000000">
      <w:pPr>
        <w:pStyle w:val="Heading2"/>
        <w:rPr>
          <w:b/>
        </w:rPr>
      </w:pPr>
      <w:r>
        <w:rPr>
          <w:b/>
        </w:rPr>
        <w:t>PROMOTIONAL STRATEGY</w:t>
      </w:r>
    </w:p>
    <w:p w14:paraId="096D6392" w14:textId="77777777" w:rsidR="00A2619D" w:rsidRDefault="00A2619D">
      <w:pPr>
        <w:rPr>
          <w:sz w:val="6"/>
          <w:szCs w:val="6"/>
        </w:rPr>
      </w:pPr>
    </w:p>
    <w:p w14:paraId="44918658" w14:textId="77777777" w:rsidR="00A2619D" w:rsidRDefault="00000000">
      <w:pPr>
        <w:rPr>
          <w:color w:val="3B3838"/>
        </w:rPr>
      </w:pPr>
      <w:r>
        <w:rPr>
          <w:color w:val="3B3838"/>
          <w:highlight w:val="white"/>
        </w:rPr>
        <w:t xml:space="preserve">Sponsors and Exhibitors will benefit from extensive online promotional strategies from both ACLS and PSC in the months leading up to NSC 2023, while at the Conference and in post-conference communications. Examples include Sponsor/Exhibitor welcome emails &amp; Social Media promotions, ongoing website presence, recognition in broader NSC 2023 promotions &amp; meet &amp; greet opportunities and final Sponsor/Exhibitor “Thank </w:t>
      </w:r>
      <w:proofErr w:type="spellStart"/>
      <w:r>
        <w:rPr>
          <w:color w:val="3B3838"/>
          <w:highlight w:val="white"/>
        </w:rPr>
        <w:t>You’s</w:t>
      </w:r>
      <w:proofErr w:type="spellEnd"/>
      <w:r>
        <w:rPr>
          <w:color w:val="3B3838"/>
          <w:highlight w:val="white"/>
        </w:rPr>
        <w:t>” post-event. </w:t>
      </w:r>
    </w:p>
    <w:p w14:paraId="1DDBC18D" w14:textId="3B8780FE" w:rsidR="00A2619D" w:rsidRDefault="00A2619D">
      <w:pPr>
        <w:pStyle w:val="Heading2"/>
        <w:rPr>
          <w:b/>
        </w:rPr>
      </w:pPr>
    </w:p>
    <w:p w14:paraId="586C5E46" w14:textId="506980A4" w:rsidR="00CE3ED4" w:rsidRDefault="00CE3ED4" w:rsidP="00CE3ED4"/>
    <w:p w14:paraId="7A78EBEA" w14:textId="77777777" w:rsidR="00CE3ED4" w:rsidRPr="00CE3ED4" w:rsidRDefault="00CE3ED4" w:rsidP="00CE3ED4"/>
    <w:p w14:paraId="129D0110" w14:textId="77777777" w:rsidR="00A2619D" w:rsidRDefault="00000000">
      <w:pPr>
        <w:pStyle w:val="Heading2"/>
        <w:rPr>
          <w:b/>
        </w:rPr>
      </w:pPr>
      <w:r>
        <w:rPr>
          <w:b/>
        </w:rPr>
        <w:lastRenderedPageBreak/>
        <w:t>SPONSOR AND EXHIBIT OPPORTUNITIES</w:t>
      </w:r>
    </w:p>
    <w:p w14:paraId="2C3E7730" w14:textId="77777777" w:rsidR="00A2619D" w:rsidRDefault="00A2619D"/>
    <w:tbl>
      <w:tblPr>
        <w:tblStyle w:val="a"/>
        <w:tblW w:w="10870" w:type="dxa"/>
        <w:tblLayout w:type="fixed"/>
        <w:tblLook w:val="0400" w:firstRow="0" w:lastRow="0" w:firstColumn="0" w:lastColumn="0" w:noHBand="0" w:noVBand="1"/>
      </w:tblPr>
      <w:tblGrid>
        <w:gridCol w:w="4867"/>
        <w:gridCol w:w="1614"/>
        <w:gridCol w:w="1503"/>
        <w:gridCol w:w="1579"/>
        <w:gridCol w:w="1307"/>
      </w:tblGrid>
      <w:tr w:rsidR="00A2619D" w14:paraId="72C00787" w14:textId="77777777">
        <w:trPr>
          <w:trHeight w:val="382"/>
        </w:trPr>
        <w:tc>
          <w:tcPr>
            <w:tcW w:w="4867" w:type="dxa"/>
            <w:tcBorders>
              <w:top w:val="single" w:sz="4" w:space="0" w:color="000000"/>
              <w:left w:val="single" w:sz="4" w:space="0" w:color="000000"/>
              <w:bottom w:val="nil"/>
              <w:right w:val="nil"/>
            </w:tcBorders>
            <w:shd w:val="clear" w:color="auto" w:fill="auto"/>
            <w:vAlign w:val="bottom"/>
          </w:tcPr>
          <w:p w14:paraId="736F4500" w14:textId="77777777" w:rsidR="00A2619D" w:rsidRDefault="00000000">
            <w:pPr>
              <w:rPr>
                <w:color w:val="000000"/>
              </w:rPr>
            </w:pPr>
            <w:r>
              <w:rPr>
                <w:color w:val="000000"/>
              </w:rPr>
              <w:t> </w:t>
            </w:r>
          </w:p>
        </w:tc>
        <w:tc>
          <w:tcPr>
            <w:tcW w:w="1614" w:type="dxa"/>
            <w:tcBorders>
              <w:top w:val="single" w:sz="4" w:space="0" w:color="000000"/>
              <w:left w:val="single" w:sz="8" w:space="0" w:color="000000"/>
              <w:bottom w:val="nil"/>
              <w:right w:val="nil"/>
            </w:tcBorders>
            <w:shd w:val="clear" w:color="auto" w:fill="auto"/>
            <w:vAlign w:val="center"/>
          </w:tcPr>
          <w:p w14:paraId="0EB705AB" w14:textId="77777777" w:rsidR="00A2619D" w:rsidRDefault="00000000">
            <w:pPr>
              <w:jc w:val="center"/>
              <w:rPr>
                <w:b/>
                <w:color w:val="000000"/>
                <w:sz w:val="28"/>
                <w:szCs w:val="28"/>
              </w:rPr>
            </w:pPr>
            <w:r>
              <w:rPr>
                <w:b/>
                <w:color w:val="000000"/>
                <w:sz w:val="28"/>
                <w:szCs w:val="28"/>
              </w:rPr>
              <w:t>Platinum</w:t>
            </w:r>
          </w:p>
        </w:tc>
        <w:tc>
          <w:tcPr>
            <w:tcW w:w="1503" w:type="dxa"/>
            <w:tcBorders>
              <w:top w:val="single" w:sz="4" w:space="0" w:color="000000"/>
              <w:left w:val="nil"/>
              <w:bottom w:val="nil"/>
              <w:right w:val="nil"/>
            </w:tcBorders>
            <w:shd w:val="clear" w:color="auto" w:fill="auto"/>
            <w:vAlign w:val="center"/>
          </w:tcPr>
          <w:p w14:paraId="1E611D8E" w14:textId="77777777" w:rsidR="00A2619D" w:rsidRDefault="00000000">
            <w:pPr>
              <w:jc w:val="center"/>
              <w:rPr>
                <w:b/>
                <w:color w:val="000000"/>
                <w:sz w:val="28"/>
                <w:szCs w:val="28"/>
              </w:rPr>
            </w:pPr>
            <w:r>
              <w:rPr>
                <w:b/>
                <w:color w:val="000000"/>
                <w:sz w:val="28"/>
                <w:szCs w:val="28"/>
              </w:rPr>
              <w:t>Gold</w:t>
            </w:r>
          </w:p>
        </w:tc>
        <w:tc>
          <w:tcPr>
            <w:tcW w:w="1579" w:type="dxa"/>
            <w:tcBorders>
              <w:top w:val="single" w:sz="4" w:space="0" w:color="000000"/>
              <w:left w:val="nil"/>
              <w:bottom w:val="nil"/>
              <w:right w:val="nil"/>
            </w:tcBorders>
            <w:shd w:val="clear" w:color="auto" w:fill="auto"/>
            <w:vAlign w:val="center"/>
          </w:tcPr>
          <w:p w14:paraId="0EB79F6A" w14:textId="77777777" w:rsidR="00A2619D" w:rsidRDefault="00000000">
            <w:pPr>
              <w:jc w:val="center"/>
              <w:rPr>
                <w:b/>
                <w:color w:val="000000"/>
                <w:sz w:val="28"/>
                <w:szCs w:val="28"/>
              </w:rPr>
            </w:pPr>
            <w:r>
              <w:rPr>
                <w:b/>
                <w:color w:val="000000"/>
                <w:sz w:val="28"/>
                <w:szCs w:val="28"/>
              </w:rPr>
              <w:t>Silver</w:t>
            </w:r>
          </w:p>
        </w:tc>
        <w:tc>
          <w:tcPr>
            <w:tcW w:w="1307" w:type="dxa"/>
            <w:tcBorders>
              <w:top w:val="single" w:sz="4" w:space="0" w:color="000000"/>
              <w:left w:val="nil"/>
              <w:bottom w:val="nil"/>
              <w:right w:val="single" w:sz="4" w:space="0" w:color="000000"/>
            </w:tcBorders>
            <w:shd w:val="clear" w:color="auto" w:fill="auto"/>
            <w:vAlign w:val="center"/>
          </w:tcPr>
          <w:p w14:paraId="356B5C48" w14:textId="77777777" w:rsidR="00A2619D" w:rsidRDefault="00000000">
            <w:pPr>
              <w:jc w:val="center"/>
              <w:rPr>
                <w:b/>
                <w:color w:val="000000"/>
                <w:sz w:val="28"/>
                <w:szCs w:val="28"/>
              </w:rPr>
            </w:pPr>
            <w:r>
              <w:rPr>
                <w:b/>
                <w:color w:val="000000"/>
                <w:sz w:val="28"/>
                <w:szCs w:val="28"/>
              </w:rPr>
              <w:t>Bronze</w:t>
            </w:r>
          </w:p>
        </w:tc>
      </w:tr>
      <w:tr w:rsidR="00A2619D" w14:paraId="05A1DCAA" w14:textId="77777777">
        <w:trPr>
          <w:trHeight w:val="321"/>
        </w:trPr>
        <w:tc>
          <w:tcPr>
            <w:tcW w:w="4867" w:type="dxa"/>
            <w:vMerge w:val="restart"/>
            <w:tcBorders>
              <w:top w:val="nil"/>
              <w:left w:val="single" w:sz="4" w:space="0" w:color="000000"/>
              <w:right w:val="nil"/>
            </w:tcBorders>
            <w:shd w:val="clear" w:color="auto" w:fill="auto"/>
            <w:vAlign w:val="bottom"/>
          </w:tcPr>
          <w:p w14:paraId="4BEDA9EC" w14:textId="77777777" w:rsidR="00A2619D" w:rsidRDefault="00000000">
            <w:pPr>
              <w:rPr>
                <w:color w:val="000000"/>
              </w:rPr>
            </w:pPr>
            <w:r>
              <w:rPr>
                <w:color w:val="000000"/>
              </w:rPr>
              <w:t> </w:t>
            </w:r>
          </w:p>
          <w:p w14:paraId="779CA184" w14:textId="77777777" w:rsidR="00A2619D" w:rsidRDefault="00000000">
            <w:pPr>
              <w:rPr>
                <w:color w:val="000000"/>
              </w:rPr>
            </w:pPr>
            <w:r>
              <w:rPr>
                <w:b/>
                <w:color w:val="000000"/>
                <w:sz w:val="28"/>
                <w:szCs w:val="28"/>
              </w:rPr>
              <w:t>Conference Website</w:t>
            </w:r>
          </w:p>
        </w:tc>
        <w:tc>
          <w:tcPr>
            <w:tcW w:w="1614" w:type="dxa"/>
            <w:tcBorders>
              <w:top w:val="nil"/>
              <w:left w:val="single" w:sz="8" w:space="0" w:color="000000"/>
              <w:bottom w:val="nil"/>
              <w:right w:val="nil"/>
            </w:tcBorders>
            <w:shd w:val="clear" w:color="auto" w:fill="auto"/>
            <w:vAlign w:val="center"/>
          </w:tcPr>
          <w:p w14:paraId="4EED3C8A" w14:textId="77777777" w:rsidR="00A2619D" w:rsidRDefault="00000000">
            <w:pPr>
              <w:jc w:val="center"/>
              <w:rPr>
                <w:color w:val="000000"/>
              </w:rPr>
            </w:pPr>
            <w:r>
              <w:rPr>
                <w:color w:val="000000"/>
              </w:rPr>
              <w:t>$2000</w:t>
            </w:r>
          </w:p>
        </w:tc>
        <w:tc>
          <w:tcPr>
            <w:tcW w:w="1503" w:type="dxa"/>
            <w:tcBorders>
              <w:top w:val="nil"/>
              <w:left w:val="nil"/>
              <w:bottom w:val="nil"/>
              <w:right w:val="nil"/>
            </w:tcBorders>
            <w:shd w:val="clear" w:color="auto" w:fill="auto"/>
            <w:vAlign w:val="center"/>
          </w:tcPr>
          <w:p w14:paraId="7E385012" w14:textId="77777777" w:rsidR="00A2619D" w:rsidRDefault="00000000">
            <w:pPr>
              <w:jc w:val="center"/>
              <w:rPr>
                <w:color w:val="000000"/>
              </w:rPr>
            </w:pPr>
            <w:r>
              <w:rPr>
                <w:color w:val="000000"/>
              </w:rPr>
              <w:t>$1500</w:t>
            </w:r>
          </w:p>
        </w:tc>
        <w:tc>
          <w:tcPr>
            <w:tcW w:w="1579" w:type="dxa"/>
            <w:tcBorders>
              <w:top w:val="nil"/>
              <w:left w:val="nil"/>
              <w:bottom w:val="nil"/>
              <w:right w:val="nil"/>
            </w:tcBorders>
            <w:shd w:val="clear" w:color="auto" w:fill="auto"/>
            <w:vAlign w:val="center"/>
          </w:tcPr>
          <w:p w14:paraId="5164CFDA" w14:textId="77777777" w:rsidR="00A2619D" w:rsidRDefault="00000000">
            <w:pPr>
              <w:jc w:val="center"/>
              <w:rPr>
                <w:color w:val="000000"/>
              </w:rPr>
            </w:pPr>
            <w:r>
              <w:rPr>
                <w:color w:val="000000"/>
              </w:rPr>
              <w:t>$750</w:t>
            </w:r>
          </w:p>
        </w:tc>
        <w:tc>
          <w:tcPr>
            <w:tcW w:w="1307" w:type="dxa"/>
            <w:tcBorders>
              <w:top w:val="nil"/>
              <w:left w:val="nil"/>
              <w:bottom w:val="nil"/>
              <w:right w:val="single" w:sz="4" w:space="0" w:color="000000"/>
            </w:tcBorders>
            <w:shd w:val="clear" w:color="auto" w:fill="auto"/>
            <w:vAlign w:val="center"/>
          </w:tcPr>
          <w:p w14:paraId="2386CE37" w14:textId="77777777" w:rsidR="00A2619D" w:rsidRDefault="00000000">
            <w:pPr>
              <w:jc w:val="center"/>
              <w:rPr>
                <w:color w:val="000000"/>
              </w:rPr>
            </w:pPr>
            <w:r>
              <w:rPr>
                <w:color w:val="000000"/>
              </w:rPr>
              <w:t>$500</w:t>
            </w:r>
          </w:p>
        </w:tc>
      </w:tr>
      <w:tr w:rsidR="00A2619D" w14:paraId="1667FE63" w14:textId="77777777">
        <w:trPr>
          <w:trHeight w:val="382"/>
        </w:trPr>
        <w:tc>
          <w:tcPr>
            <w:tcW w:w="4867" w:type="dxa"/>
            <w:vMerge/>
            <w:tcBorders>
              <w:top w:val="nil"/>
              <w:left w:val="single" w:sz="4" w:space="0" w:color="000000"/>
              <w:right w:val="nil"/>
            </w:tcBorders>
            <w:shd w:val="clear" w:color="auto" w:fill="auto"/>
            <w:vAlign w:val="bottom"/>
          </w:tcPr>
          <w:p w14:paraId="2D9B2094" w14:textId="77777777" w:rsidR="00A2619D" w:rsidRDefault="00A2619D">
            <w:pPr>
              <w:widowControl w:val="0"/>
              <w:pBdr>
                <w:top w:val="nil"/>
                <w:left w:val="nil"/>
                <w:bottom w:val="nil"/>
                <w:right w:val="nil"/>
                <w:between w:val="nil"/>
              </w:pBdr>
              <w:spacing w:line="276" w:lineRule="auto"/>
              <w:rPr>
                <w:color w:val="000000"/>
              </w:rPr>
            </w:pPr>
          </w:p>
        </w:tc>
        <w:tc>
          <w:tcPr>
            <w:tcW w:w="1614" w:type="dxa"/>
            <w:tcBorders>
              <w:top w:val="nil"/>
              <w:left w:val="nil"/>
              <w:bottom w:val="nil"/>
              <w:right w:val="nil"/>
            </w:tcBorders>
            <w:shd w:val="clear" w:color="auto" w:fill="auto"/>
            <w:vAlign w:val="center"/>
          </w:tcPr>
          <w:p w14:paraId="333D97CC" w14:textId="77777777" w:rsidR="00A2619D" w:rsidRDefault="00000000">
            <w:pPr>
              <w:jc w:val="center"/>
              <w:rPr>
                <w:color w:val="000000"/>
              </w:rPr>
            </w:pPr>
            <w:r>
              <w:rPr>
                <w:color w:val="000000"/>
              </w:rPr>
              <w:t> </w:t>
            </w:r>
          </w:p>
        </w:tc>
        <w:tc>
          <w:tcPr>
            <w:tcW w:w="1503" w:type="dxa"/>
            <w:tcBorders>
              <w:top w:val="nil"/>
              <w:left w:val="nil"/>
              <w:bottom w:val="nil"/>
              <w:right w:val="nil"/>
            </w:tcBorders>
            <w:shd w:val="clear" w:color="auto" w:fill="auto"/>
            <w:vAlign w:val="center"/>
          </w:tcPr>
          <w:p w14:paraId="5CF53244" w14:textId="77777777" w:rsidR="00A2619D" w:rsidRDefault="00A2619D">
            <w:pPr>
              <w:jc w:val="center"/>
              <w:rPr>
                <w:color w:val="000000"/>
              </w:rPr>
            </w:pPr>
          </w:p>
        </w:tc>
        <w:tc>
          <w:tcPr>
            <w:tcW w:w="1579" w:type="dxa"/>
            <w:tcBorders>
              <w:top w:val="nil"/>
              <w:left w:val="nil"/>
              <w:bottom w:val="nil"/>
              <w:right w:val="nil"/>
            </w:tcBorders>
            <w:shd w:val="clear" w:color="auto" w:fill="auto"/>
            <w:vAlign w:val="center"/>
          </w:tcPr>
          <w:p w14:paraId="45964DA5" w14:textId="77777777" w:rsidR="00A2619D" w:rsidRDefault="00A2619D">
            <w:pPr>
              <w:jc w:val="center"/>
              <w:rPr>
                <w:rFonts w:ascii="Times New Roman" w:eastAsia="Times New Roman" w:hAnsi="Times New Roman" w:cs="Times New Roman"/>
                <w:sz w:val="20"/>
                <w:szCs w:val="20"/>
              </w:rPr>
            </w:pPr>
          </w:p>
        </w:tc>
        <w:tc>
          <w:tcPr>
            <w:tcW w:w="1307" w:type="dxa"/>
            <w:tcBorders>
              <w:top w:val="nil"/>
              <w:left w:val="nil"/>
              <w:bottom w:val="nil"/>
              <w:right w:val="single" w:sz="4" w:space="0" w:color="000000"/>
            </w:tcBorders>
            <w:shd w:val="clear" w:color="auto" w:fill="auto"/>
            <w:vAlign w:val="center"/>
          </w:tcPr>
          <w:p w14:paraId="322D7ED8" w14:textId="77777777" w:rsidR="00A2619D" w:rsidRDefault="00000000">
            <w:pPr>
              <w:jc w:val="center"/>
              <w:rPr>
                <w:color w:val="000000"/>
              </w:rPr>
            </w:pPr>
            <w:r>
              <w:rPr>
                <w:color w:val="000000"/>
              </w:rPr>
              <w:t> </w:t>
            </w:r>
          </w:p>
        </w:tc>
      </w:tr>
      <w:tr w:rsidR="00A2619D" w14:paraId="68BACE1D" w14:textId="77777777">
        <w:trPr>
          <w:trHeight w:val="612"/>
        </w:trPr>
        <w:tc>
          <w:tcPr>
            <w:tcW w:w="4867" w:type="dxa"/>
            <w:tcBorders>
              <w:top w:val="nil"/>
              <w:left w:val="single" w:sz="4" w:space="0" w:color="000000"/>
              <w:bottom w:val="single" w:sz="4" w:space="0" w:color="000000"/>
              <w:right w:val="single" w:sz="8" w:space="0" w:color="000000"/>
            </w:tcBorders>
            <w:shd w:val="clear" w:color="auto" w:fill="D9E2F3"/>
            <w:vAlign w:val="bottom"/>
          </w:tcPr>
          <w:p w14:paraId="2E96CE3E" w14:textId="77777777" w:rsidR="00A2619D" w:rsidRDefault="00000000">
            <w:pPr>
              <w:rPr>
                <w:color w:val="000000"/>
              </w:rPr>
            </w:pPr>
            <w:r>
              <w:rPr>
                <w:color w:val="000000"/>
              </w:rPr>
              <w:t>Company logo with hyperlink on NSC webpage</w:t>
            </w:r>
          </w:p>
        </w:tc>
        <w:tc>
          <w:tcPr>
            <w:tcW w:w="1614" w:type="dxa"/>
            <w:tcBorders>
              <w:top w:val="nil"/>
              <w:left w:val="nil"/>
              <w:bottom w:val="nil"/>
              <w:right w:val="nil"/>
            </w:tcBorders>
            <w:shd w:val="clear" w:color="auto" w:fill="D9E2F3"/>
            <w:vAlign w:val="center"/>
          </w:tcPr>
          <w:p w14:paraId="6A72F5CA" w14:textId="77777777" w:rsidR="00A2619D" w:rsidRDefault="00000000">
            <w:pPr>
              <w:jc w:val="center"/>
              <w:rPr>
                <w:b/>
                <w:color w:val="000000"/>
              </w:rPr>
            </w:pPr>
            <w:r>
              <w:rPr>
                <w:b/>
                <w:color w:val="000000"/>
              </w:rPr>
              <w:t>√</w:t>
            </w:r>
          </w:p>
        </w:tc>
        <w:tc>
          <w:tcPr>
            <w:tcW w:w="1503" w:type="dxa"/>
            <w:tcBorders>
              <w:top w:val="nil"/>
              <w:left w:val="nil"/>
              <w:bottom w:val="nil"/>
              <w:right w:val="nil"/>
            </w:tcBorders>
            <w:shd w:val="clear" w:color="auto" w:fill="D9E2F3"/>
            <w:vAlign w:val="center"/>
          </w:tcPr>
          <w:p w14:paraId="574C3B58" w14:textId="77777777" w:rsidR="00A2619D" w:rsidRDefault="00000000">
            <w:pPr>
              <w:jc w:val="center"/>
              <w:rPr>
                <w:b/>
                <w:color w:val="000000"/>
              </w:rPr>
            </w:pPr>
            <w:r>
              <w:rPr>
                <w:b/>
                <w:color w:val="000000"/>
              </w:rPr>
              <w:t>√</w:t>
            </w:r>
          </w:p>
        </w:tc>
        <w:tc>
          <w:tcPr>
            <w:tcW w:w="1579" w:type="dxa"/>
            <w:tcBorders>
              <w:top w:val="nil"/>
              <w:left w:val="nil"/>
              <w:bottom w:val="nil"/>
              <w:right w:val="nil"/>
            </w:tcBorders>
            <w:shd w:val="clear" w:color="auto" w:fill="D9E2F3"/>
            <w:vAlign w:val="center"/>
          </w:tcPr>
          <w:p w14:paraId="228D8D91" w14:textId="77777777" w:rsidR="00A2619D" w:rsidRDefault="00000000">
            <w:pPr>
              <w:jc w:val="center"/>
              <w:rPr>
                <w:b/>
                <w:color w:val="000000"/>
              </w:rPr>
            </w:pPr>
            <w:r>
              <w:rPr>
                <w:b/>
                <w:color w:val="000000"/>
              </w:rPr>
              <w:t>√</w:t>
            </w:r>
          </w:p>
        </w:tc>
        <w:tc>
          <w:tcPr>
            <w:tcW w:w="1307" w:type="dxa"/>
            <w:tcBorders>
              <w:top w:val="nil"/>
              <w:left w:val="nil"/>
              <w:bottom w:val="nil"/>
              <w:right w:val="single" w:sz="4" w:space="0" w:color="000000"/>
            </w:tcBorders>
            <w:shd w:val="clear" w:color="auto" w:fill="D9E2F3"/>
            <w:vAlign w:val="center"/>
          </w:tcPr>
          <w:p w14:paraId="2B7CAB0D" w14:textId="77777777" w:rsidR="00A2619D" w:rsidRDefault="00000000">
            <w:pPr>
              <w:jc w:val="center"/>
              <w:rPr>
                <w:b/>
                <w:color w:val="000000"/>
              </w:rPr>
            </w:pPr>
            <w:r>
              <w:rPr>
                <w:b/>
                <w:color w:val="000000"/>
              </w:rPr>
              <w:t>√</w:t>
            </w:r>
          </w:p>
        </w:tc>
      </w:tr>
      <w:tr w:rsidR="00A2619D" w14:paraId="746E0C9B" w14:textId="77777777">
        <w:trPr>
          <w:trHeight w:val="382"/>
        </w:trPr>
        <w:tc>
          <w:tcPr>
            <w:tcW w:w="4867" w:type="dxa"/>
            <w:tcBorders>
              <w:top w:val="nil"/>
              <w:left w:val="single" w:sz="4" w:space="0" w:color="000000"/>
              <w:bottom w:val="single" w:sz="4" w:space="0" w:color="000000"/>
              <w:right w:val="single" w:sz="8" w:space="0" w:color="000000"/>
            </w:tcBorders>
            <w:shd w:val="clear" w:color="auto" w:fill="auto"/>
            <w:vAlign w:val="bottom"/>
          </w:tcPr>
          <w:p w14:paraId="618217CF" w14:textId="77777777" w:rsidR="00A2619D" w:rsidRDefault="00000000">
            <w:pPr>
              <w:rPr>
                <w:b/>
                <w:color w:val="000000"/>
                <w:sz w:val="28"/>
                <w:szCs w:val="28"/>
              </w:rPr>
            </w:pPr>
            <w:r>
              <w:rPr>
                <w:b/>
                <w:color w:val="000000"/>
                <w:sz w:val="28"/>
                <w:szCs w:val="28"/>
              </w:rPr>
              <w:t>Communications</w:t>
            </w:r>
          </w:p>
        </w:tc>
        <w:tc>
          <w:tcPr>
            <w:tcW w:w="1614" w:type="dxa"/>
            <w:tcBorders>
              <w:top w:val="nil"/>
              <w:left w:val="nil"/>
              <w:bottom w:val="nil"/>
              <w:right w:val="nil"/>
            </w:tcBorders>
            <w:shd w:val="clear" w:color="auto" w:fill="auto"/>
            <w:vAlign w:val="center"/>
          </w:tcPr>
          <w:p w14:paraId="56D841E8" w14:textId="77777777" w:rsidR="00A2619D" w:rsidRDefault="00000000">
            <w:pPr>
              <w:jc w:val="center"/>
              <w:rPr>
                <w:color w:val="000000"/>
              </w:rPr>
            </w:pPr>
            <w:r>
              <w:rPr>
                <w:color w:val="000000"/>
              </w:rPr>
              <w:t> </w:t>
            </w:r>
          </w:p>
        </w:tc>
        <w:tc>
          <w:tcPr>
            <w:tcW w:w="1503" w:type="dxa"/>
            <w:tcBorders>
              <w:top w:val="nil"/>
              <w:left w:val="nil"/>
              <w:bottom w:val="nil"/>
              <w:right w:val="nil"/>
            </w:tcBorders>
            <w:shd w:val="clear" w:color="auto" w:fill="auto"/>
            <w:vAlign w:val="center"/>
          </w:tcPr>
          <w:p w14:paraId="416535BA" w14:textId="77777777" w:rsidR="00A2619D" w:rsidRDefault="00A2619D">
            <w:pPr>
              <w:jc w:val="center"/>
              <w:rPr>
                <w:color w:val="000000"/>
              </w:rPr>
            </w:pPr>
          </w:p>
        </w:tc>
        <w:tc>
          <w:tcPr>
            <w:tcW w:w="1579" w:type="dxa"/>
            <w:tcBorders>
              <w:top w:val="nil"/>
              <w:left w:val="nil"/>
              <w:bottom w:val="nil"/>
              <w:right w:val="nil"/>
            </w:tcBorders>
            <w:shd w:val="clear" w:color="auto" w:fill="auto"/>
            <w:vAlign w:val="center"/>
          </w:tcPr>
          <w:p w14:paraId="62CAEF3E" w14:textId="77777777" w:rsidR="00A2619D" w:rsidRDefault="00A2619D">
            <w:pPr>
              <w:jc w:val="center"/>
              <w:rPr>
                <w:rFonts w:ascii="Times New Roman" w:eastAsia="Times New Roman" w:hAnsi="Times New Roman" w:cs="Times New Roman"/>
                <w:sz w:val="20"/>
                <w:szCs w:val="20"/>
              </w:rPr>
            </w:pPr>
          </w:p>
        </w:tc>
        <w:tc>
          <w:tcPr>
            <w:tcW w:w="1307" w:type="dxa"/>
            <w:tcBorders>
              <w:top w:val="nil"/>
              <w:left w:val="nil"/>
              <w:bottom w:val="nil"/>
              <w:right w:val="single" w:sz="4" w:space="0" w:color="000000"/>
            </w:tcBorders>
            <w:shd w:val="clear" w:color="auto" w:fill="auto"/>
            <w:vAlign w:val="center"/>
          </w:tcPr>
          <w:p w14:paraId="1E491317" w14:textId="77777777" w:rsidR="00A2619D" w:rsidRDefault="00000000">
            <w:pPr>
              <w:jc w:val="center"/>
              <w:rPr>
                <w:color w:val="000000"/>
              </w:rPr>
            </w:pPr>
            <w:r>
              <w:rPr>
                <w:color w:val="000000"/>
              </w:rPr>
              <w:t> </w:t>
            </w:r>
          </w:p>
        </w:tc>
      </w:tr>
      <w:tr w:rsidR="00A2619D" w14:paraId="4D97C3BC" w14:textId="77777777">
        <w:trPr>
          <w:trHeight w:val="688"/>
        </w:trPr>
        <w:tc>
          <w:tcPr>
            <w:tcW w:w="4867" w:type="dxa"/>
            <w:tcBorders>
              <w:top w:val="nil"/>
              <w:left w:val="single" w:sz="4" w:space="0" w:color="000000"/>
              <w:bottom w:val="single" w:sz="4" w:space="0" w:color="000000"/>
              <w:right w:val="single" w:sz="8" w:space="0" w:color="000000"/>
            </w:tcBorders>
            <w:shd w:val="clear" w:color="auto" w:fill="D9E2F3"/>
            <w:vAlign w:val="bottom"/>
          </w:tcPr>
          <w:p w14:paraId="3CE67970" w14:textId="77777777" w:rsidR="00A2619D" w:rsidRDefault="00000000">
            <w:pPr>
              <w:rPr>
                <w:color w:val="000000"/>
              </w:rPr>
            </w:pPr>
            <w:r>
              <w:rPr>
                <w:color w:val="000000"/>
              </w:rPr>
              <w:t>Mention in posts on social media (twitter, Facebook, and LinkedIn) with tags</w:t>
            </w:r>
          </w:p>
        </w:tc>
        <w:tc>
          <w:tcPr>
            <w:tcW w:w="1614" w:type="dxa"/>
            <w:tcBorders>
              <w:top w:val="nil"/>
              <w:left w:val="nil"/>
              <w:bottom w:val="nil"/>
              <w:right w:val="nil"/>
            </w:tcBorders>
            <w:shd w:val="clear" w:color="auto" w:fill="D9E2F3"/>
            <w:vAlign w:val="center"/>
          </w:tcPr>
          <w:p w14:paraId="70CDA383" w14:textId="77777777" w:rsidR="00A2619D" w:rsidRDefault="00000000">
            <w:pPr>
              <w:jc w:val="center"/>
              <w:rPr>
                <w:b/>
                <w:color w:val="000000"/>
              </w:rPr>
            </w:pPr>
            <w:r>
              <w:rPr>
                <w:b/>
                <w:color w:val="000000"/>
              </w:rPr>
              <w:t>√</w:t>
            </w:r>
          </w:p>
        </w:tc>
        <w:tc>
          <w:tcPr>
            <w:tcW w:w="1503" w:type="dxa"/>
            <w:tcBorders>
              <w:top w:val="nil"/>
              <w:left w:val="nil"/>
              <w:bottom w:val="nil"/>
              <w:right w:val="nil"/>
            </w:tcBorders>
            <w:shd w:val="clear" w:color="auto" w:fill="D9E2F3"/>
            <w:vAlign w:val="center"/>
          </w:tcPr>
          <w:p w14:paraId="1C06D306" w14:textId="77777777" w:rsidR="00A2619D" w:rsidRDefault="00000000">
            <w:pPr>
              <w:jc w:val="center"/>
              <w:rPr>
                <w:b/>
                <w:color w:val="000000"/>
              </w:rPr>
            </w:pPr>
            <w:r>
              <w:rPr>
                <w:b/>
                <w:color w:val="000000"/>
              </w:rPr>
              <w:t>√</w:t>
            </w:r>
          </w:p>
        </w:tc>
        <w:tc>
          <w:tcPr>
            <w:tcW w:w="1579" w:type="dxa"/>
            <w:tcBorders>
              <w:top w:val="nil"/>
              <w:left w:val="nil"/>
              <w:bottom w:val="nil"/>
              <w:right w:val="nil"/>
            </w:tcBorders>
            <w:shd w:val="clear" w:color="auto" w:fill="D9E2F3"/>
            <w:vAlign w:val="center"/>
          </w:tcPr>
          <w:p w14:paraId="4CDA5F87" w14:textId="77777777" w:rsidR="00A2619D" w:rsidRDefault="00000000">
            <w:pPr>
              <w:jc w:val="center"/>
              <w:rPr>
                <w:b/>
                <w:color w:val="000000"/>
              </w:rPr>
            </w:pPr>
            <w:r>
              <w:rPr>
                <w:b/>
                <w:color w:val="000000"/>
              </w:rPr>
              <w:t>√</w:t>
            </w:r>
          </w:p>
        </w:tc>
        <w:tc>
          <w:tcPr>
            <w:tcW w:w="1307" w:type="dxa"/>
            <w:tcBorders>
              <w:top w:val="nil"/>
              <w:left w:val="nil"/>
              <w:bottom w:val="nil"/>
              <w:right w:val="single" w:sz="4" w:space="0" w:color="000000"/>
            </w:tcBorders>
            <w:shd w:val="clear" w:color="auto" w:fill="D9E2F3"/>
            <w:vAlign w:val="center"/>
          </w:tcPr>
          <w:p w14:paraId="708F896B" w14:textId="77777777" w:rsidR="00A2619D" w:rsidRDefault="00000000">
            <w:pPr>
              <w:jc w:val="center"/>
              <w:rPr>
                <w:b/>
                <w:color w:val="000000"/>
              </w:rPr>
            </w:pPr>
            <w:r>
              <w:rPr>
                <w:b/>
                <w:color w:val="000000"/>
              </w:rPr>
              <w:t>√</w:t>
            </w:r>
          </w:p>
        </w:tc>
      </w:tr>
      <w:tr w:rsidR="00A2619D" w14:paraId="3D9DBDFD" w14:textId="77777777">
        <w:trPr>
          <w:trHeight w:val="612"/>
        </w:trPr>
        <w:tc>
          <w:tcPr>
            <w:tcW w:w="4867" w:type="dxa"/>
            <w:tcBorders>
              <w:top w:val="nil"/>
              <w:left w:val="single" w:sz="4" w:space="0" w:color="000000"/>
              <w:bottom w:val="single" w:sz="4" w:space="0" w:color="000000"/>
              <w:right w:val="single" w:sz="8" w:space="0" w:color="000000"/>
            </w:tcBorders>
            <w:shd w:val="clear" w:color="auto" w:fill="auto"/>
            <w:vAlign w:val="bottom"/>
          </w:tcPr>
          <w:p w14:paraId="523CD27F" w14:textId="77777777" w:rsidR="00A2619D" w:rsidRDefault="00000000">
            <w:pPr>
              <w:rPr>
                <w:color w:val="000000"/>
              </w:rPr>
            </w:pPr>
            <w:r>
              <w:rPr>
                <w:color w:val="000000"/>
              </w:rPr>
              <w:t>Logo on the footers of all emails sent for the conference</w:t>
            </w:r>
          </w:p>
        </w:tc>
        <w:tc>
          <w:tcPr>
            <w:tcW w:w="1614" w:type="dxa"/>
            <w:tcBorders>
              <w:top w:val="nil"/>
              <w:left w:val="nil"/>
              <w:bottom w:val="nil"/>
              <w:right w:val="nil"/>
            </w:tcBorders>
            <w:shd w:val="clear" w:color="auto" w:fill="auto"/>
            <w:vAlign w:val="center"/>
          </w:tcPr>
          <w:p w14:paraId="02642BC1" w14:textId="77777777" w:rsidR="00A2619D" w:rsidRDefault="00000000">
            <w:pPr>
              <w:jc w:val="center"/>
              <w:rPr>
                <w:b/>
                <w:color w:val="000000"/>
              </w:rPr>
            </w:pPr>
            <w:r>
              <w:rPr>
                <w:b/>
                <w:color w:val="000000"/>
              </w:rPr>
              <w:t>√</w:t>
            </w:r>
          </w:p>
        </w:tc>
        <w:tc>
          <w:tcPr>
            <w:tcW w:w="1503" w:type="dxa"/>
            <w:tcBorders>
              <w:top w:val="nil"/>
              <w:left w:val="nil"/>
              <w:bottom w:val="nil"/>
              <w:right w:val="nil"/>
            </w:tcBorders>
            <w:shd w:val="clear" w:color="auto" w:fill="auto"/>
            <w:vAlign w:val="center"/>
          </w:tcPr>
          <w:p w14:paraId="57EF47E1" w14:textId="77777777" w:rsidR="00A2619D" w:rsidRDefault="00000000">
            <w:pPr>
              <w:jc w:val="center"/>
              <w:rPr>
                <w:b/>
                <w:color w:val="000000"/>
              </w:rPr>
            </w:pPr>
            <w:r>
              <w:rPr>
                <w:b/>
                <w:color w:val="000000"/>
              </w:rPr>
              <w:t>√</w:t>
            </w:r>
          </w:p>
        </w:tc>
        <w:tc>
          <w:tcPr>
            <w:tcW w:w="1579" w:type="dxa"/>
            <w:tcBorders>
              <w:top w:val="nil"/>
              <w:left w:val="nil"/>
              <w:bottom w:val="nil"/>
              <w:right w:val="nil"/>
            </w:tcBorders>
            <w:shd w:val="clear" w:color="auto" w:fill="auto"/>
            <w:vAlign w:val="center"/>
          </w:tcPr>
          <w:p w14:paraId="11A5687F" w14:textId="77777777" w:rsidR="00A2619D" w:rsidRDefault="00000000">
            <w:pPr>
              <w:jc w:val="center"/>
              <w:rPr>
                <w:b/>
                <w:color w:val="000000"/>
              </w:rPr>
            </w:pPr>
            <w:r>
              <w:rPr>
                <w:b/>
                <w:color w:val="000000"/>
              </w:rPr>
              <w:t>√</w:t>
            </w:r>
          </w:p>
        </w:tc>
        <w:tc>
          <w:tcPr>
            <w:tcW w:w="1307" w:type="dxa"/>
            <w:tcBorders>
              <w:top w:val="nil"/>
              <w:left w:val="nil"/>
              <w:bottom w:val="nil"/>
              <w:right w:val="single" w:sz="4" w:space="0" w:color="000000"/>
            </w:tcBorders>
            <w:shd w:val="clear" w:color="auto" w:fill="auto"/>
            <w:vAlign w:val="center"/>
          </w:tcPr>
          <w:p w14:paraId="11A68DE1" w14:textId="77777777" w:rsidR="00A2619D" w:rsidRDefault="00000000">
            <w:pPr>
              <w:jc w:val="center"/>
              <w:rPr>
                <w:b/>
                <w:color w:val="000000"/>
              </w:rPr>
            </w:pPr>
            <w:r>
              <w:rPr>
                <w:b/>
                <w:color w:val="000000"/>
              </w:rPr>
              <w:t>√</w:t>
            </w:r>
          </w:p>
        </w:tc>
      </w:tr>
      <w:tr w:rsidR="00A2619D" w14:paraId="4E19F6C0" w14:textId="77777777">
        <w:trPr>
          <w:trHeight w:val="382"/>
        </w:trPr>
        <w:tc>
          <w:tcPr>
            <w:tcW w:w="4867" w:type="dxa"/>
            <w:tcBorders>
              <w:top w:val="nil"/>
              <w:left w:val="single" w:sz="4" w:space="0" w:color="000000"/>
              <w:bottom w:val="single" w:sz="4" w:space="0" w:color="000000"/>
              <w:right w:val="single" w:sz="8" w:space="0" w:color="000000"/>
            </w:tcBorders>
            <w:shd w:val="clear" w:color="auto" w:fill="auto"/>
            <w:vAlign w:val="bottom"/>
          </w:tcPr>
          <w:p w14:paraId="678E772A" w14:textId="77777777" w:rsidR="00A2619D" w:rsidRDefault="00000000">
            <w:pPr>
              <w:rPr>
                <w:b/>
                <w:color w:val="000000"/>
                <w:sz w:val="28"/>
                <w:szCs w:val="28"/>
              </w:rPr>
            </w:pPr>
            <w:r>
              <w:rPr>
                <w:b/>
                <w:color w:val="000000"/>
                <w:sz w:val="28"/>
                <w:szCs w:val="28"/>
              </w:rPr>
              <w:t>Visibility - Onsite</w:t>
            </w:r>
          </w:p>
        </w:tc>
        <w:tc>
          <w:tcPr>
            <w:tcW w:w="1614" w:type="dxa"/>
            <w:tcBorders>
              <w:top w:val="nil"/>
              <w:left w:val="nil"/>
              <w:bottom w:val="nil"/>
              <w:right w:val="nil"/>
            </w:tcBorders>
            <w:shd w:val="clear" w:color="auto" w:fill="auto"/>
            <w:vAlign w:val="center"/>
          </w:tcPr>
          <w:p w14:paraId="5F7E6172" w14:textId="77777777" w:rsidR="00A2619D" w:rsidRDefault="00000000">
            <w:pPr>
              <w:jc w:val="center"/>
              <w:rPr>
                <w:color w:val="000000"/>
              </w:rPr>
            </w:pPr>
            <w:r>
              <w:rPr>
                <w:color w:val="000000"/>
              </w:rPr>
              <w:t> </w:t>
            </w:r>
          </w:p>
        </w:tc>
        <w:tc>
          <w:tcPr>
            <w:tcW w:w="1503" w:type="dxa"/>
            <w:tcBorders>
              <w:top w:val="nil"/>
              <w:left w:val="nil"/>
              <w:bottom w:val="nil"/>
              <w:right w:val="nil"/>
            </w:tcBorders>
            <w:shd w:val="clear" w:color="auto" w:fill="auto"/>
            <w:vAlign w:val="center"/>
          </w:tcPr>
          <w:p w14:paraId="0E6D2E6E" w14:textId="77777777" w:rsidR="00A2619D" w:rsidRDefault="00A2619D">
            <w:pPr>
              <w:jc w:val="center"/>
              <w:rPr>
                <w:color w:val="000000"/>
              </w:rPr>
            </w:pPr>
          </w:p>
        </w:tc>
        <w:tc>
          <w:tcPr>
            <w:tcW w:w="1579" w:type="dxa"/>
            <w:tcBorders>
              <w:top w:val="nil"/>
              <w:left w:val="nil"/>
              <w:bottom w:val="nil"/>
              <w:right w:val="nil"/>
            </w:tcBorders>
            <w:shd w:val="clear" w:color="auto" w:fill="auto"/>
            <w:vAlign w:val="center"/>
          </w:tcPr>
          <w:p w14:paraId="0D9AE78A" w14:textId="77777777" w:rsidR="00A2619D" w:rsidRDefault="00A2619D">
            <w:pPr>
              <w:jc w:val="center"/>
              <w:rPr>
                <w:rFonts w:ascii="Times New Roman" w:eastAsia="Times New Roman" w:hAnsi="Times New Roman" w:cs="Times New Roman"/>
                <w:sz w:val="20"/>
                <w:szCs w:val="20"/>
              </w:rPr>
            </w:pPr>
          </w:p>
        </w:tc>
        <w:tc>
          <w:tcPr>
            <w:tcW w:w="1307" w:type="dxa"/>
            <w:tcBorders>
              <w:top w:val="nil"/>
              <w:left w:val="nil"/>
              <w:bottom w:val="nil"/>
              <w:right w:val="single" w:sz="4" w:space="0" w:color="000000"/>
            </w:tcBorders>
            <w:shd w:val="clear" w:color="auto" w:fill="auto"/>
            <w:vAlign w:val="center"/>
          </w:tcPr>
          <w:p w14:paraId="0AB147BE" w14:textId="77777777" w:rsidR="00A2619D" w:rsidRDefault="00000000">
            <w:pPr>
              <w:jc w:val="center"/>
              <w:rPr>
                <w:color w:val="000000"/>
              </w:rPr>
            </w:pPr>
            <w:r>
              <w:rPr>
                <w:color w:val="000000"/>
              </w:rPr>
              <w:t> </w:t>
            </w:r>
          </w:p>
        </w:tc>
      </w:tr>
      <w:tr w:rsidR="00A2619D" w14:paraId="2C24B234" w14:textId="77777777">
        <w:trPr>
          <w:trHeight w:val="612"/>
        </w:trPr>
        <w:tc>
          <w:tcPr>
            <w:tcW w:w="4867" w:type="dxa"/>
            <w:tcBorders>
              <w:top w:val="nil"/>
              <w:left w:val="single" w:sz="4" w:space="0" w:color="000000"/>
              <w:bottom w:val="single" w:sz="4" w:space="0" w:color="000000"/>
              <w:right w:val="single" w:sz="8" w:space="0" w:color="000000"/>
            </w:tcBorders>
            <w:shd w:val="clear" w:color="auto" w:fill="D9E2F3"/>
            <w:vAlign w:val="bottom"/>
          </w:tcPr>
          <w:p w14:paraId="551BFC77" w14:textId="77777777" w:rsidR="00A2619D" w:rsidRDefault="00000000">
            <w:pPr>
              <w:rPr>
                <w:color w:val="000000"/>
              </w:rPr>
            </w:pPr>
            <w:r>
              <w:rPr>
                <w:color w:val="000000"/>
              </w:rPr>
              <w:t>Exhibit space 10’ x 10’ booth space with table and 2 chairs</w:t>
            </w:r>
          </w:p>
        </w:tc>
        <w:tc>
          <w:tcPr>
            <w:tcW w:w="1614" w:type="dxa"/>
            <w:tcBorders>
              <w:top w:val="nil"/>
              <w:left w:val="nil"/>
              <w:bottom w:val="nil"/>
              <w:right w:val="nil"/>
            </w:tcBorders>
            <w:shd w:val="clear" w:color="auto" w:fill="D9E2F3"/>
            <w:vAlign w:val="center"/>
          </w:tcPr>
          <w:p w14:paraId="2DB13D78" w14:textId="77777777" w:rsidR="00A2619D" w:rsidRDefault="00000000">
            <w:pPr>
              <w:jc w:val="center"/>
              <w:rPr>
                <w:b/>
                <w:color w:val="000000"/>
              </w:rPr>
            </w:pPr>
            <w:r>
              <w:rPr>
                <w:b/>
                <w:color w:val="000000"/>
              </w:rPr>
              <w:t>√</w:t>
            </w:r>
          </w:p>
        </w:tc>
        <w:tc>
          <w:tcPr>
            <w:tcW w:w="1503" w:type="dxa"/>
            <w:tcBorders>
              <w:top w:val="nil"/>
              <w:left w:val="nil"/>
              <w:bottom w:val="nil"/>
              <w:right w:val="nil"/>
            </w:tcBorders>
            <w:shd w:val="clear" w:color="auto" w:fill="D9E2F3"/>
            <w:vAlign w:val="center"/>
          </w:tcPr>
          <w:p w14:paraId="038FEF14" w14:textId="77777777" w:rsidR="00A2619D" w:rsidRDefault="00000000">
            <w:pPr>
              <w:jc w:val="center"/>
              <w:rPr>
                <w:b/>
                <w:color w:val="000000"/>
              </w:rPr>
            </w:pPr>
            <w:r>
              <w:rPr>
                <w:b/>
                <w:color w:val="000000"/>
              </w:rPr>
              <w:t>√</w:t>
            </w:r>
          </w:p>
        </w:tc>
        <w:tc>
          <w:tcPr>
            <w:tcW w:w="1579" w:type="dxa"/>
            <w:tcBorders>
              <w:top w:val="nil"/>
              <w:left w:val="nil"/>
              <w:bottom w:val="nil"/>
              <w:right w:val="nil"/>
            </w:tcBorders>
            <w:shd w:val="clear" w:color="auto" w:fill="D9E2F3"/>
            <w:vAlign w:val="center"/>
          </w:tcPr>
          <w:p w14:paraId="43D37482" w14:textId="77777777" w:rsidR="00A2619D" w:rsidRDefault="00A2619D">
            <w:pPr>
              <w:jc w:val="center"/>
              <w:rPr>
                <w:b/>
                <w:color w:val="000000"/>
              </w:rPr>
            </w:pPr>
          </w:p>
        </w:tc>
        <w:tc>
          <w:tcPr>
            <w:tcW w:w="1307" w:type="dxa"/>
            <w:tcBorders>
              <w:top w:val="nil"/>
              <w:left w:val="nil"/>
              <w:bottom w:val="nil"/>
              <w:right w:val="single" w:sz="4" w:space="0" w:color="000000"/>
            </w:tcBorders>
            <w:shd w:val="clear" w:color="auto" w:fill="D9E2F3"/>
            <w:vAlign w:val="center"/>
          </w:tcPr>
          <w:p w14:paraId="22297971" w14:textId="77777777" w:rsidR="00A2619D" w:rsidRDefault="00000000">
            <w:pPr>
              <w:jc w:val="center"/>
              <w:rPr>
                <w:b/>
                <w:color w:val="000000"/>
              </w:rPr>
            </w:pPr>
            <w:r>
              <w:rPr>
                <w:b/>
                <w:color w:val="000000"/>
              </w:rPr>
              <w:t> </w:t>
            </w:r>
          </w:p>
        </w:tc>
      </w:tr>
      <w:tr w:rsidR="00A2619D" w14:paraId="2C81BB91" w14:textId="77777777">
        <w:trPr>
          <w:trHeight w:val="612"/>
        </w:trPr>
        <w:tc>
          <w:tcPr>
            <w:tcW w:w="4867" w:type="dxa"/>
            <w:tcBorders>
              <w:top w:val="nil"/>
              <w:left w:val="single" w:sz="4" w:space="0" w:color="000000"/>
              <w:bottom w:val="single" w:sz="4" w:space="0" w:color="000000"/>
              <w:right w:val="single" w:sz="8" w:space="0" w:color="000000"/>
            </w:tcBorders>
            <w:shd w:val="clear" w:color="auto" w:fill="auto"/>
            <w:vAlign w:val="bottom"/>
          </w:tcPr>
          <w:p w14:paraId="16D539AD" w14:textId="77777777" w:rsidR="00A2619D" w:rsidRDefault="00000000">
            <w:pPr>
              <w:rPr>
                <w:color w:val="000000"/>
              </w:rPr>
            </w:pPr>
            <w:r>
              <w:rPr>
                <w:color w:val="000000"/>
              </w:rPr>
              <w:t>Advertising space in the conference program</w:t>
            </w:r>
          </w:p>
        </w:tc>
        <w:tc>
          <w:tcPr>
            <w:tcW w:w="1614" w:type="dxa"/>
            <w:tcBorders>
              <w:top w:val="nil"/>
              <w:left w:val="nil"/>
              <w:bottom w:val="nil"/>
              <w:right w:val="nil"/>
            </w:tcBorders>
            <w:shd w:val="clear" w:color="auto" w:fill="auto"/>
            <w:vAlign w:val="center"/>
          </w:tcPr>
          <w:p w14:paraId="0D1271F3" w14:textId="77777777" w:rsidR="00A2619D" w:rsidRDefault="00000000">
            <w:pPr>
              <w:jc w:val="center"/>
              <w:rPr>
                <w:b/>
                <w:color w:val="000000"/>
              </w:rPr>
            </w:pPr>
            <w:r>
              <w:rPr>
                <w:b/>
                <w:color w:val="000000"/>
              </w:rPr>
              <w:t>√</w:t>
            </w:r>
          </w:p>
        </w:tc>
        <w:tc>
          <w:tcPr>
            <w:tcW w:w="1503" w:type="dxa"/>
            <w:tcBorders>
              <w:top w:val="nil"/>
              <w:left w:val="nil"/>
              <w:bottom w:val="nil"/>
              <w:right w:val="nil"/>
            </w:tcBorders>
            <w:shd w:val="clear" w:color="auto" w:fill="auto"/>
            <w:vAlign w:val="center"/>
          </w:tcPr>
          <w:p w14:paraId="17AA316D" w14:textId="77777777" w:rsidR="00A2619D" w:rsidRDefault="00000000">
            <w:pPr>
              <w:jc w:val="center"/>
              <w:rPr>
                <w:b/>
                <w:color w:val="000000"/>
              </w:rPr>
            </w:pPr>
            <w:r>
              <w:rPr>
                <w:b/>
                <w:color w:val="000000"/>
              </w:rPr>
              <w:t>√</w:t>
            </w:r>
          </w:p>
        </w:tc>
        <w:tc>
          <w:tcPr>
            <w:tcW w:w="1579" w:type="dxa"/>
            <w:tcBorders>
              <w:top w:val="nil"/>
              <w:left w:val="nil"/>
              <w:bottom w:val="nil"/>
              <w:right w:val="nil"/>
            </w:tcBorders>
            <w:shd w:val="clear" w:color="auto" w:fill="auto"/>
            <w:vAlign w:val="center"/>
          </w:tcPr>
          <w:p w14:paraId="7736D446" w14:textId="77777777" w:rsidR="00A2619D" w:rsidRDefault="00000000">
            <w:pPr>
              <w:jc w:val="center"/>
              <w:rPr>
                <w:b/>
                <w:color w:val="000000"/>
              </w:rPr>
            </w:pPr>
            <w:r>
              <w:rPr>
                <w:b/>
                <w:color w:val="000000"/>
              </w:rPr>
              <w:t>√</w:t>
            </w:r>
          </w:p>
        </w:tc>
        <w:tc>
          <w:tcPr>
            <w:tcW w:w="1307" w:type="dxa"/>
            <w:tcBorders>
              <w:top w:val="nil"/>
              <w:left w:val="nil"/>
              <w:bottom w:val="nil"/>
              <w:right w:val="single" w:sz="4" w:space="0" w:color="000000"/>
            </w:tcBorders>
            <w:shd w:val="clear" w:color="auto" w:fill="auto"/>
            <w:vAlign w:val="center"/>
          </w:tcPr>
          <w:p w14:paraId="0D7A6BAE" w14:textId="77777777" w:rsidR="00A2619D" w:rsidRDefault="00000000">
            <w:pPr>
              <w:jc w:val="center"/>
              <w:rPr>
                <w:color w:val="000000"/>
              </w:rPr>
            </w:pPr>
            <w:r>
              <w:rPr>
                <w:color w:val="000000"/>
              </w:rPr>
              <w:t> </w:t>
            </w:r>
          </w:p>
        </w:tc>
      </w:tr>
      <w:tr w:rsidR="00A2619D" w14:paraId="1336638A" w14:textId="77777777">
        <w:trPr>
          <w:trHeight w:val="612"/>
        </w:trPr>
        <w:tc>
          <w:tcPr>
            <w:tcW w:w="4867" w:type="dxa"/>
            <w:tcBorders>
              <w:top w:val="nil"/>
              <w:left w:val="single" w:sz="4" w:space="0" w:color="000000"/>
              <w:bottom w:val="single" w:sz="4" w:space="0" w:color="000000"/>
              <w:right w:val="single" w:sz="8" w:space="0" w:color="000000"/>
            </w:tcBorders>
            <w:shd w:val="clear" w:color="auto" w:fill="D9E2F3"/>
            <w:vAlign w:val="bottom"/>
          </w:tcPr>
          <w:p w14:paraId="08057CDA" w14:textId="77777777" w:rsidR="00A2619D" w:rsidRDefault="00000000">
            <w:pPr>
              <w:rPr>
                <w:color w:val="000000"/>
              </w:rPr>
            </w:pPr>
            <w:r>
              <w:rPr>
                <w:color w:val="000000"/>
              </w:rPr>
              <w:t>Logo on partners slide projected between sessions</w:t>
            </w:r>
          </w:p>
        </w:tc>
        <w:tc>
          <w:tcPr>
            <w:tcW w:w="1614" w:type="dxa"/>
            <w:tcBorders>
              <w:top w:val="nil"/>
              <w:left w:val="nil"/>
              <w:bottom w:val="nil"/>
              <w:right w:val="nil"/>
            </w:tcBorders>
            <w:shd w:val="clear" w:color="auto" w:fill="D9E2F3"/>
            <w:vAlign w:val="center"/>
          </w:tcPr>
          <w:p w14:paraId="55935C22" w14:textId="77777777" w:rsidR="00A2619D" w:rsidRDefault="00000000">
            <w:pPr>
              <w:jc w:val="center"/>
              <w:rPr>
                <w:b/>
                <w:color w:val="000000"/>
              </w:rPr>
            </w:pPr>
            <w:r>
              <w:rPr>
                <w:b/>
                <w:color w:val="000000"/>
              </w:rPr>
              <w:t>√</w:t>
            </w:r>
          </w:p>
        </w:tc>
        <w:tc>
          <w:tcPr>
            <w:tcW w:w="1503" w:type="dxa"/>
            <w:tcBorders>
              <w:top w:val="nil"/>
              <w:left w:val="nil"/>
              <w:bottom w:val="nil"/>
              <w:right w:val="nil"/>
            </w:tcBorders>
            <w:shd w:val="clear" w:color="auto" w:fill="D9E2F3"/>
            <w:vAlign w:val="center"/>
          </w:tcPr>
          <w:p w14:paraId="11427340" w14:textId="77777777" w:rsidR="00A2619D" w:rsidRDefault="00000000">
            <w:pPr>
              <w:jc w:val="center"/>
              <w:rPr>
                <w:b/>
                <w:color w:val="000000"/>
              </w:rPr>
            </w:pPr>
            <w:r>
              <w:rPr>
                <w:b/>
                <w:color w:val="000000"/>
              </w:rPr>
              <w:t>√</w:t>
            </w:r>
          </w:p>
        </w:tc>
        <w:tc>
          <w:tcPr>
            <w:tcW w:w="1579" w:type="dxa"/>
            <w:tcBorders>
              <w:top w:val="nil"/>
              <w:left w:val="nil"/>
              <w:bottom w:val="nil"/>
              <w:right w:val="nil"/>
            </w:tcBorders>
            <w:shd w:val="clear" w:color="auto" w:fill="D9E2F3"/>
            <w:vAlign w:val="center"/>
          </w:tcPr>
          <w:p w14:paraId="3D4C0B22" w14:textId="77777777" w:rsidR="00A2619D" w:rsidRDefault="00000000">
            <w:pPr>
              <w:jc w:val="center"/>
              <w:rPr>
                <w:b/>
                <w:color w:val="000000"/>
              </w:rPr>
            </w:pPr>
            <w:r>
              <w:rPr>
                <w:b/>
                <w:color w:val="000000"/>
              </w:rPr>
              <w:t>√</w:t>
            </w:r>
          </w:p>
        </w:tc>
        <w:tc>
          <w:tcPr>
            <w:tcW w:w="1307" w:type="dxa"/>
            <w:tcBorders>
              <w:top w:val="nil"/>
              <w:left w:val="nil"/>
              <w:bottom w:val="nil"/>
              <w:right w:val="single" w:sz="4" w:space="0" w:color="000000"/>
            </w:tcBorders>
            <w:shd w:val="clear" w:color="auto" w:fill="D9E2F3"/>
            <w:vAlign w:val="center"/>
          </w:tcPr>
          <w:p w14:paraId="2953E9A0" w14:textId="77777777" w:rsidR="00A2619D" w:rsidRDefault="00000000">
            <w:pPr>
              <w:jc w:val="center"/>
              <w:rPr>
                <w:color w:val="000000"/>
              </w:rPr>
            </w:pPr>
            <w:r>
              <w:rPr>
                <w:color w:val="000000"/>
              </w:rPr>
              <w:t> </w:t>
            </w:r>
          </w:p>
        </w:tc>
      </w:tr>
      <w:tr w:rsidR="00A2619D" w14:paraId="7991DC30" w14:textId="77777777">
        <w:trPr>
          <w:trHeight w:val="382"/>
        </w:trPr>
        <w:tc>
          <w:tcPr>
            <w:tcW w:w="4867" w:type="dxa"/>
            <w:tcBorders>
              <w:top w:val="nil"/>
              <w:left w:val="single" w:sz="4" w:space="0" w:color="000000"/>
              <w:bottom w:val="single" w:sz="4" w:space="0" w:color="000000"/>
              <w:right w:val="single" w:sz="8" w:space="0" w:color="000000"/>
            </w:tcBorders>
            <w:shd w:val="clear" w:color="auto" w:fill="auto"/>
            <w:vAlign w:val="bottom"/>
          </w:tcPr>
          <w:p w14:paraId="28955264" w14:textId="77777777" w:rsidR="00A2619D" w:rsidRDefault="00000000">
            <w:pPr>
              <w:rPr>
                <w:b/>
                <w:color w:val="000000"/>
                <w:sz w:val="28"/>
                <w:szCs w:val="28"/>
              </w:rPr>
            </w:pPr>
            <w:r>
              <w:rPr>
                <w:b/>
                <w:color w:val="000000"/>
                <w:sz w:val="28"/>
                <w:szCs w:val="28"/>
              </w:rPr>
              <w:t>Visibility - Virtually</w:t>
            </w:r>
          </w:p>
        </w:tc>
        <w:tc>
          <w:tcPr>
            <w:tcW w:w="1614" w:type="dxa"/>
            <w:tcBorders>
              <w:top w:val="nil"/>
              <w:left w:val="nil"/>
              <w:bottom w:val="nil"/>
              <w:right w:val="nil"/>
            </w:tcBorders>
            <w:shd w:val="clear" w:color="auto" w:fill="auto"/>
            <w:vAlign w:val="center"/>
          </w:tcPr>
          <w:p w14:paraId="03869515" w14:textId="77777777" w:rsidR="00A2619D" w:rsidRDefault="00000000">
            <w:pPr>
              <w:jc w:val="center"/>
              <w:rPr>
                <w:color w:val="000000"/>
              </w:rPr>
            </w:pPr>
            <w:r>
              <w:rPr>
                <w:color w:val="000000"/>
              </w:rPr>
              <w:t> </w:t>
            </w:r>
          </w:p>
        </w:tc>
        <w:tc>
          <w:tcPr>
            <w:tcW w:w="1503" w:type="dxa"/>
            <w:tcBorders>
              <w:top w:val="nil"/>
              <w:left w:val="nil"/>
              <w:bottom w:val="nil"/>
              <w:right w:val="nil"/>
            </w:tcBorders>
            <w:shd w:val="clear" w:color="auto" w:fill="auto"/>
            <w:vAlign w:val="center"/>
          </w:tcPr>
          <w:p w14:paraId="5D11F66F" w14:textId="77777777" w:rsidR="00A2619D" w:rsidRDefault="00A2619D">
            <w:pPr>
              <w:jc w:val="center"/>
              <w:rPr>
                <w:color w:val="000000"/>
              </w:rPr>
            </w:pPr>
          </w:p>
        </w:tc>
        <w:tc>
          <w:tcPr>
            <w:tcW w:w="1579" w:type="dxa"/>
            <w:tcBorders>
              <w:top w:val="nil"/>
              <w:left w:val="nil"/>
              <w:bottom w:val="nil"/>
              <w:right w:val="nil"/>
            </w:tcBorders>
            <w:shd w:val="clear" w:color="auto" w:fill="auto"/>
            <w:vAlign w:val="center"/>
          </w:tcPr>
          <w:p w14:paraId="1527D5D2" w14:textId="77777777" w:rsidR="00A2619D" w:rsidRDefault="00A2619D">
            <w:pPr>
              <w:jc w:val="center"/>
              <w:rPr>
                <w:rFonts w:ascii="Times New Roman" w:eastAsia="Times New Roman" w:hAnsi="Times New Roman" w:cs="Times New Roman"/>
                <w:sz w:val="20"/>
                <w:szCs w:val="20"/>
              </w:rPr>
            </w:pPr>
          </w:p>
        </w:tc>
        <w:tc>
          <w:tcPr>
            <w:tcW w:w="1307" w:type="dxa"/>
            <w:tcBorders>
              <w:top w:val="nil"/>
              <w:left w:val="nil"/>
              <w:bottom w:val="nil"/>
              <w:right w:val="single" w:sz="4" w:space="0" w:color="000000"/>
            </w:tcBorders>
            <w:shd w:val="clear" w:color="auto" w:fill="auto"/>
            <w:vAlign w:val="center"/>
          </w:tcPr>
          <w:p w14:paraId="3442966E" w14:textId="77777777" w:rsidR="00A2619D" w:rsidRDefault="00000000">
            <w:pPr>
              <w:jc w:val="center"/>
              <w:rPr>
                <w:color w:val="000000"/>
              </w:rPr>
            </w:pPr>
            <w:r>
              <w:rPr>
                <w:color w:val="000000"/>
              </w:rPr>
              <w:t> </w:t>
            </w:r>
          </w:p>
        </w:tc>
      </w:tr>
      <w:tr w:rsidR="00A2619D" w14:paraId="564A5781" w14:textId="77777777">
        <w:trPr>
          <w:trHeight w:val="612"/>
        </w:trPr>
        <w:tc>
          <w:tcPr>
            <w:tcW w:w="4867" w:type="dxa"/>
            <w:tcBorders>
              <w:top w:val="nil"/>
              <w:left w:val="single" w:sz="4" w:space="0" w:color="000000"/>
              <w:bottom w:val="single" w:sz="4" w:space="0" w:color="000000"/>
              <w:right w:val="single" w:sz="8" w:space="0" w:color="000000"/>
            </w:tcBorders>
            <w:shd w:val="clear" w:color="auto" w:fill="D9E2F3"/>
            <w:vAlign w:val="bottom"/>
          </w:tcPr>
          <w:p w14:paraId="6BB922A8" w14:textId="77777777" w:rsidR="00A2619D" w:rsidRDefault="00000000">
            <w:pPr>
              <w:rPr>
                <w:color w:val="000000"/>
              </w:rPr>
            </w:pPr>
            <w:r>
              <w:rPr>
                <w:color w:val="000000"/>
              </w:rPr>
              <w:t>logo displayed prior to start of virtual sessions (landing page)</w:t>
            </w:r>
          </w:p>
        </w:tc>
        <w:tc>
          <w:tcPr>
            <w:tcW w:w="1614" w:type="dxa"/>
            <w:tcBorders>
              <w:top w:val="nil"/>
              <w:left w:val="nil"/>
              <w:bottom w:val="nil"/>
              <w:right w:val="nil"/>
            </w:tcBorders>
            <w:shd w:val="clear" w:color="auto" w:fill="D9E2F3"/>
            <w:vAlign w:val="center"/>
          </w:tcPr>
          <w:p w14:paraId="387385BC" w14:textId="77777777" w:rsidR="00A2619D" w:rsidRDefault="00000000">
            <w:pPr>
              <w:jc w:val="center"/>
              <w:rPr>
                <w:b/>
                <w:color w:val="000000"/>
              </w:rPr>
            </w:pPr>
            <w:r>
              <w:rPr>
                <w:b/>
                <w:color w:val="000000"/>
              </w:rPr>
              <w:t>√</w:t>
            </w:r>
          </w:p>
        </w:tc>
        <w:tc>
          <w:tcPr>
            <w:tcW w:w="1503" w:type="dxa"/>
            <w:tcBorders>
              <w:top w:val="nil"/>
              <w:left w:val="nil"/>
              <w:bottom w:val="nil"/>
              <w:right w:val="nil"/>
            </w:tcBorders>
            <w:shd w:val="clear" w:color="auto" w:fill="D9E2F3"/>
            <w:vAlign w:val="center"/>
          </w:tcPr>
          <w:p w14:paraId="42DE5D21" w14:textId="77777777" w:rsidR="00A2619D" w:rsidRDefault="00000000">
            <w:pPr>
              <w:jc w:val="center"/>
              <w:rPr>
                <w:b/>
                <w:color w:val="000000"/>
              </w:rPr>
            </w:pPr>
            <w:r>
              <w:rPr>
                <w:b/>
                <w:color w:val="000000"/>
              </w:rPr>
              <w:t>√</w:t>
            </w:r>
          </w:p>
        </w:tc>
        <w:tc>
          <w:tcPr>
            <w:tcW w:w="1579" w:type="dxa"/>
            <w:tcBorders>
              <w:top w:val="nil"/>
              <w:left w:val="nil"/>
              <w:bottom w:val="nil"/>
              <w:right w:val="nil"/>
            </w:tcBorders>
            <w:shd w:val="clear" w:color="auto" w:fill="D9E2F3"/>
            <w:vAlign w:val="center"/>
          </w:tcPr>
          <w:p w14:paraId="67A7A10A" w14:textId="77777777" w:rsidR="00A2619D" w:rsidRDefault="00A2619D">
            <w:pPr>
              <w:jc w:val="center"/>
              <w:rPr>
                <w:b/>
                <w:color w:val="000000"/>
              </w:rPr>
            </w:pPr>
          </w:p>
        </w:tc>
        <w:tc>
          <w:tcPr>
            <w:tcW w:w="1307" w:type="dxa"/>
            <w:tcBorders>
              <w:top w:val="nil"/>
              <w:left w:val="nil"/>
              <w:bottom w:val="nil"/>
              <w:right w:val="single" w:sz="4" w:space="0" w:color="000000"/>
            </w:tcBorders>
            <w:shd w:val="clear" w:color="auto" w:fill="D9E2F3"/>
            <w:vAlign w:val="center"/>
          </w:tcPr>
          <w:p w14:paraId="24D9E59C" w14:textId="77777777" w:rsidR="00A2619D" w:rsidRDefault="00000000">
            <w:pPr>
              <w:jc w:val="center"/>
              <w:rPr>
                <w:color w:val="000000"/>
              </w:rPr>
            </w:pPr>
            <w:r>
              <w:rPr>
                <w:color w:val="000000"/>
              </w:rPr>
              <w:t> </w:t>
            </w:r>
          </w:p>
        </w:tc>
      </w:tr>
      <w:tr w:rsidR="00A2619D" w14:paraId="777AEEF1" w14:textId="77777777">
        <w:trPr>
          <w:trHeight w:val="612"/>
        </w:trPr>
        <w:tc>
          <w:tcPr>
            <w:tcW w:w="4867" w:type="dxa"/>
            <w:tcBorders>
              <w:top w:val="nil"/>
              <w:left w:val="single" w:sz="4" w:space="0" w:color="000000"/>
              <w:bottom w:val="single" w:sz="4" w:space="0" w:color="000000"/>
              <w:right w:val="single" w:sz="8" w:space="0" w:color="000000"/>
            </w:tcBorders>
            <w:shd w:val="clear" w:color="auto" w:fill="auto"/>
            <w:vAlign w:val="bottom"/>
          </w:tcPr>
          <w:p w14:paraId="7D0BD4CA" w14:textId="77777777" w:rsidR="00A2619D" w:rsidRDefault="00000000">
            <w:pPr>
              <w:rPr>
                <w:color w:val="000000"/>
              </w:rPr>
            </w:pPr>
            <w:r>
              <w:rPr>
                <w:color w:val="000000"/>
              </w:rPr>
              <w:t>Promotional broadcasting (20 second video)</w:t>
            </w:r>
          </w:p>
        </w:tc>
        <w:tc>
          <w:tcPr>
            <w:tcW w:w="1614" w:type="dxa"/>
            <w:tcBorders>
              <w:top w:val="nil"/>
              <w:left w:val="nil"/>
              <w:bottom w:val="single" w:sz="4" w:space="0" w:color="000000"/>
              <w:right w:val="nil"/>
            </w:tcBorders>
            <w:shd w:val="clear" w:color="auto" w:fill="auto"/>
            <w:vAlign w:val="center"/>
          </w:tcPr>
          <w:p w14:paraId="49EF3CEC" w14:textId="77777777" w:rsidR="00A2619D" w:rsidRDefault="00000000">
            <w:pPr>
              <w:jc w:val="center"/>
              <w:rPr>
                <w:b/>
                <w:color w:val="000000"/>
              </w:rPr>
            </w:pPr>
            <w:r>
              <w:rPr>
                <w:b/>
                <w:color w:val="000000"/>
              </w:rPr>
              <w:t>√</w:t>
            </w:r>
          </w:p>
        </w:tc>
        <w:tc>
          <w:tcPr>
            <w:tcW w:w="1503" w:type="dxa"/>
            <w:tcBorders>
              <w:top w:val="nil"/>
              <w:left w:val="nil"/>
              <w:bottom w:val="single" w:sz="4" w:space="0" w:color="000000"/>
              <w:right w:val="nil"/>
            </w:tcBorders>
            <w:shd w:val="clear" w:color="auto" w:fill="auto"/>
            <w:vAlign w:val="center"/>
          </w:tcPr>
          <w:p w14:paraId="7A01072B" w14:textId="77777777" w:rsidR="00A2619D" w:rsidRDefault="00A2619D">
            <w:pPr>
              <w:jc w:val="center"/>
              <w:rPr>
                <w:b/>
                <w:color w:val="000000"/>
              </w:rPr>
            </w:pPr>
          </w:p>
        </w:tc>
        <w:tc>
          <w:tcPr>
            <w:tcW w:w="1579" w:type="dxa"/>
            <w:tcBorders>
              <w:top w:val="nil"/>
              <w:left w:val="nil"/>
              <w:bottom w:val="single" w:sz="4" w:space="0" w:color="000000"/>
              <w:right w:val="nil"/>
            </w:tcBorders>
            <w:shd w:val="clear" w:color="auto" w:fill="auto"/>
            <w:vAlign w:val="center"/>
          </w:tcPr>
          <w:p w14:paraId="147CE9DF" w14:textId="77777777" w:rsidR="00A2619D" w:rsidRDefault="00A2619D">
            <w:pPr>
              <w:jc w:val="center"/>
              <w:rPr>
                <w:rFonts w:ascii="Times New Roman" w:eastAsia="Times New Roman" w:hAnsi="Times New Roman" w:cs="Times New Roman"/>
                <w:sz w:val="20"/>
                <w:szCs w:val="20"/>
              </w:rPr>
            </w:pPr>
          </w:p>
        </w:tc>
        <w:tc>
          <w:tcPr>
            <w:tcW w:w="1307" w:type="dxa"/>
            <w:tcBorders>
              <w:top w:val="nil"/>
              <w:left w:val="nil"/>
              <w:bottom w:val="single" w:sz="4" w:space="0" w:color="000000"/>
              <w:right w:val="single" w:sz="4" w:space="0" w:color="000000"/>
            </w:tcBorders>
            <w:shd w:val="clear" w:color="auto" w:fill="auto"/>
            <w:vAlign w:val="center"/>
          </w:tcPr>
          <w:p w14:paraId="1724BD32" w14:textId="77777777" w:rsidR="00A2619D" w:rsidRDefault="00000000">
            <w:pPr>
              <w:jc w:val="center"/>
              <w:rPr>
                <w:color w:val="000000"/>
              </w:rPr>
            </w:pPr>
            <w:r>
              <w:rPr>
                <w:color w:val="000000"/>
              </w:rPr>
              <w:t> </w:t>
            </w:r>
          </w:p>
        </w:tc>
      </w:tr>
    </w:tbl>
    <w:p w14:paraId="422D9434" w14:textId="77777777" w:rsidR="00A2619D" w:rsidRDefault="00A2619D"/>
    <w:p w14:paraId="699B6415" w14:textId="77777777" w:rsidR="00A2619D" w:rsidRDefault="00000000">
      <w:pPr>
        <w:pStyle w:val="Heading2"/>
        <w:rPr>
          <w:b/>
          <w:smallCaps/>
        </w:rPr>
      </w:pPr>
      <w:r>
        <w:rPr>
          <w:b/>
          <w:smallCaps/>
        </w:rPr>
        <w:t>Other Sponsor Opportunities</w:t>
      </w:r>
    </w:p>
    <w:p w14:paraId="095B67A1" w14:textId="77777777" w:rsidR="00A2619D" w:rsidRDefault="00000000">
      <w:pPr>
        <w:rPr>
          <w:color w:val="000000"/>
        </w:rPr>
      </w:pPr>
      <w:r>
        <w:t xml:space="preserve">Includes </w:t>
      </w:r>
      <w:r>
        <w:rPr>
          <w:color w:val="000000"/>
        </w:rPr>
        <w:t>acknowledgement during main events and opportunities to speak/present at the conference.</w:t>
      </w:r>
    </w:p>
    <w:p w14:paraId="12A3317B" w14:textId="77777777" w:rsidR="00A2619D" w:rsidRDefault="00A2619D"/>
    <w:tbl>
      <w:tblPr>
        <w:tblStyle w:val="a0"/>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8"/>
        <w:gridCol w:w="2117"/>
      </w:tblGrid>
      <w:tr w:rsidR="00A2619D" w14:paraId="647B09ED" w14:textId="77777777">
        <w:trPr>
          <w:trHeight w:val="251"/>
        </w:trPr>
        <w:tc>
          <w:tcPr>
            <w:tcW w:w="8318" w:type="dxa"/>
            <w:shd w:val="clear" w:color="auto" w:fill="D9E2F3"/>
          </w:tcPr>
          <w:p w14:paraId="19ADF2AF" w14:textId="77777777" w:rsidR="00A2619D" w:rsidRDefault="00000000">
            <w:r>
              <w:t xml:space="preserve">Simultaneous Interpretation via Zoom </w:t>
            </w:r>
          </w:p>
        </w:tc>
        <w:tc>
          <w:tcPr>
            <w:tcW w:w="2117" w:type="dxa"/>
            <w:shd w:val="clear" w:color="auto" w:fill="D9E2F3"/>
          </w:tcPr>
          <w:p w14:paraId="4143E37D" w14:textId="77777777" w:rsidR="00A2619D" w:rsidRDefault="00000000">
            <w:pPr>
              <w:jc w:val="right"/>
            </w:pPr>
            <w:r>
              <w:t>$10,000</w:t>
            </w:r>
          </w:p>
        </w:tc>
      </w:tr>
      <w:tr w:rsidR="00A2619D" w14:paraId="20A8C291" w14:textId="77777777">
        <w:trPr>
          <w:trHeight w:val="251"/>
        </w:trPr>
        <w:tc>
          <w:tcPr>
            <w:tcW w:w="8318" w:type="dxa"/>
          </w:tcPr>
          <w:p w14:paraId="5F38A8EE" w14:textId="77777777" w:rsidR="00A2619D" w:rsidRDefault="00000000">
            <w:r>
              <w:t>Gondola Ride to the Manitou Restaurant for Gala dinner</w:t>
            </w:r>
          </w:p>
        </w:tc>
        <w:tc>
          <w:tcPr>
            <w:tcW w:w="2117" w:type="dxa"/>
          </w:tcPr>
          <w:p w14:paraId="1BB59884" w14:textId="77777777" w:rsidR="00A2619D" w:rsidRDefault="00000000">
            <w:pPr>
              <w:jc w:val="right"/>
            </w:pPr>
            <w:r>
              <w:t>$5,500</w:t>
            </w:r>
          </w:p>
        </w:tc>
      </w:tr>
      <w:tr w:rsidR="00A2619D" w14:paraId="6B87F5B4" w14:textId="77777777">
        <w:trPr>
          <w:trHeight w:val="251"/>
        </w:trPr>
        <w:tc>
          <w:tcPr>
            <w:tcW w:w="8318" w:type="dxa"/>
            <w:shd w:val="clear" w:color="auto" w:fill="D9E2F3"/>
          </w:tcPr>
          <w:p w14:paraId="053CFA83" w14:textId="77777777" w:rsidR="00A2619D" w:rsidRDefault="00000000">
            <w:r>
              <w:t>Audio Visual set up for conference seminars and meetings</w:t>
            </w:r>
          </w:p>
        </w:tc>
        <w:tc>
          <w:tcPr>
            <w:tcW w:w="2117" w:type="dxa"/>
            <w:shd w:val="clear" w:color="auto" w:fill="D9E2F3"/>
          </w:tcPr>
          <w:p w14:paraId="0F633229" w14:textId="77777777" w:rsidR="00A2619D" w:rsidRDefault="00000000">
            <w:pPr>
              <w:jc w:val="right"/>
            </w:pPr>
            <w:r>
              <w:t>$5,000</w:t>
            </w:r>
          </w:p>
        </w:tc>
      </w:tr>
      <w:tr w:rsidR="00A2619D" w14:paraId="6C9E6D0E" w14:textId="77777777">
        <w:trPr>
          <w:trHeight w:val="242"/>
        </w:trPr>
        <w:tc>
          <w:tcPr>
            <w:tcW w:w="8318" w:type="dxa"/>
          </w:tcPr>
          <w:p w14:paraId="59E9FE0A" w14:textId="77777777" w:rsidR="00A2619D" w:rsidRDefault="00000000">
            <w:r>
              <w:t>Gala Dinner Band at the Manitou restaurant at the Mont Tremblant Summit</w:t>
            </w:r>
          </w:p>
        </w:tc>
        <w:tc>
          <w:tcPr>
            <w:tcW w:w="2117" w:type="dxa"/>
          </w:tcPr>
          <w:p w14:paraId="00C3A505" w14:textId="77777777" w:rsidR="00A2619D" w:rsidRDefault="00000000">
            <w:pPr>
              <w:jc w:val="right"/>
            </w:pPr>
            <w:r>
              <w:t>$3,000</w:t>
            </w:r>
          </w:p>
        </w:tc>
      </w:tr>
      <w:tr w:rsidR="00A2619D" w14:paraId="650EFCBE" w14:textId="77777777">
        <w:trPr>
          <w:trHeight w:val="251"/>
        </w:trPr>
        <w:tc>
          <w:tcPr>
            <w:tcW w:w="8318" w:type="dxa"/>
            <w:shd w:val="clear" w:color="auto" w:fill="D9E2F3"/>
          </w:tcPr>
          <w:p w14:paraId="14CAB3CA" w14:textId="77777777" w:rsidR="00A2619D" w:rsidRDefault="00000000">
            <w:r>
              <w:t>Icebreaker event with entertainment, food, and beverage</w:t>
            </w:r>
          </w:p>
        </w:tc>
        <w:tc>
          <w:tcPr>
            <w:tcW w:w="2117" w:type="dxa"/>
            <w:shd w:val="clear" w:color="auto" w:fill="D9E2F3"/>
          </w:tcPr>
          <w:p w14:paraId="3F601B95" w14:textId="77777777" w:rsidR="00A2619D" w:rsidRDefault="00000000">
            <w:pPr>
              <w:jc w:val="right"/>
            </w:pPr>
            <w:r>
              <w:t>$6,000</w:t>
            </w:r>
          </w:p>
        </w:tc>
      </w:tr>
      <w:tr w:rsidR="00A2619D" w14:paraId="1B9CFBD7" w14:textId="77777777">
        <w:trPr>
          <w:trHeight w:val="251"/>
        </w:trPr>
        <w:tc>
          <w:tcPr>
            <w:tcW w:w="8318" w:type="dxa"/>
          </w:tcPr>
          <w:p w14:paraId="0B02E828" w14:textId="77777777" w:rsidR="00A2619D" w:rsidRDefault="00000000">
            <w:r>
              <w:t>Awards Lunch</w:t>
            </w:r>
          </w:p>
        </w:tc>
        <w:tc>
          <w:tcPr>
            <w:tcW w:w="2117" w:type="dxa"/>
          </w:tcPr>
          <w:p w14:paraId="099105ED" w14:textId="77777777" w:rsidR="00A2619D" w:rsidRDefault="00000000">
            <w:pPr>
              <w:jc w:val="right"/>
            </w:pPr>
            <w:r>
              <w:t>$3,500</w:t>
            </w:r>
          </w:p>
        </w:tc>
      </w:tr>
      <w:tr w:rsidR="00A2619D" w14:paraId="536CFC13" w14:textId="77777777">
        <w:trPr>
          <w:trHeight w:val="251"/>
        </w:trPr>
        <w:tc>
          <w:tcPr>
            <w:tcW w:w="8318" w:type="dxa"/>
            <w:shd w:val="clear" w:color="auto" w:fill="D9E2F3"/>
          </w:tcPr>
          <w:p w14:paraId="7076170F" w14:textId="77777777" w:rsidR="00A2619D" w:rsidRDefault="00000000">
            <w:r>
              <w:t>Keynote Speaker Lunch with Jessy-Jay Anderson-professional athlete</w:t>
            </w:r>
          </w:p>
        </w:tc>
        <w:tc>
          <w:tcPr>
            <w:tcW w:w="2117" w:type="dxa"/>
            <w:shd w:val="clear" w:color="auto" w:fill="D9E2F3"/>
          </w:tcPr>
          <w:p w14:paraId="7D5F7DE0" w14:textId="77777777" w:rsidR="00A2619D" w:rsidRDefault="00000000">
            <w:pPr>
              <w:jc w:val="right"/>
            </w:pPr>
            <w:r>
              <w:t>$4,000</w:t>
            </w:r>
          </w:p>
        </w:tc>
      </w:tr>
      <w:tr w:rsidR="00A2619D" w14:paraId="434A6E70" w14:textId="77777777">
        <w:trPr>
          <w:trHeight w:val="251"/>
        </w:trPr>
        <w:tc>
          <w:tcPr>
            <w:tcW w:w="8318" w:type="dxa"/>
          </w:tcPr>
          <w:p w14:paraId="170F4EEE" w14:textId="77777777" w:rsidR="00A2619D" w:rsidRDefault="00000000">
            <w:r>
              <w:t>Translation of all seminar presentation slides</w:t>
            </w:r>
          </w:p>
        </w:tc>
        <w:tc>
          <w:tcPr>
            <w:tcW w:w="2117" w:type="dxa"/>
          </w:tcPr>
          <w:p w14:paraId="4153B4C3" w14:textId="77777777" w:rsidR="00A2619D" w:rsidRDefault="00000000">
            <w:pPr>
              <w:jc w:val="right"/>
            </w:pPr>
            <w:r>
              <w:t>$2,500</w:t>
            </w:r>
          </w:p>
        </w:tc>
      </w:tr>
      <w:tr w:rsidR="00A2619D" w14:paraId="61F906B1" w14:textId="77777777">
        <w:trPr>
          <w:trHeight w:val="251"/>
        </w:trPr>
        <w:tc>
          <w:tcPr>
            <w:tcW w:w="8318" w:type="dxa"/>
            <w:shd w:val="clear" w:color="auto" w:fill="D9E2F3"/>
          </w:tcPr>
          <w:p w14:paraId="197B911C" w14:textId="77777777" w:rsidR="00A2619D" w:rsidRDefault="00000000">
            <w:r>
              <w:t>Coffee Break for one day (2 available)</w:t>
            </w:r>
          </w:p>
        </w:tc>
        <w:tc>
          <w:tcPr>
            <w:tcW w:w="2117" w:type="dxa"/>
            <w:shd w:val="clear" w:color="auto" w:fill="D9E2F3"/>
          </w:tcPr>
          <w:p w14:paraId="347AB185" w14:textId="77777777" w:rsidR="00A2619D" w:rsidRDefault="00000000">
            <w:pPr>
              <w:jc w:val="right"/>
            </w:pPr>
            <w:r>
              <w:t>$2,300</w:t>
            </w:r>
          </w:p>
        </w:tc>
      </w:tr>
    </w:tbl>
    <w:p w14:paraId="2982AA2A" w14:textId="77777777" w:rsidR="00A2619D" w:rsidRDefault="00A2619D"/>
    <w:p w14:paraId="14C6DC63" w14:textId="77777777" w:rsidR="00A2619D" w:rsidRDefault="00A2619D"/>
    <w:p w14:paraId="2C016E40" w14:textId="77777777" w:rsidR="00A2619D" w:rsidRDefault="00A2619D"/>
    <w:p w14:paraId="4DEF4E23" w14:textId="0BFF7622" w:rsidR="00A2619D" w:rsidRDefault="00A2619D"/>
    <w:p w14:paraId="6263AF38" w14:textId="77777777" w:rsidR="00CE3ED4" w:rsidRDefault="00CE3ED4"/>
    <w:p w14:paraId="70957A17" w14:textId="77777777" w:rsidR="00A2619D" w:rsidRDefault="00000000">
      <w:pPr>
        <w:tabs>
          <w:tab w:val="left" w:pos="6150"/>
        </w:tabs>
      </w:pPr>
      <w:r>
        <w:tab/>
      </w:r>
    </w:p>
    <w:p w14:paraId="3179BB58" w14:textId="77777777" w:rsidR="00A2619D" w:rsidRDefault="00000000">
      <w:pPr>
        <w:pStyle w:val="Heading2"/>
        <w:rPr>
          <w:b/>
        </w:rPr>
      </w:pPr>
      <w:r>
        <w:rPr>
          <w:b/>
        </w:rPr>
        <w:lastRenderedPageBreak/>
        <w:t>SPONSOR/EXHIBITOR APPLICATION AND CONTRACT</w:t>
      </w:r>
    </w:p>
    <w:p w14:paraId="2614E388" w14:textId="77777777" w:rsidR="00A2619D" w:rsidRDefault="00A2619D"/>
    <w:p w14:paraId="0A69939A" w14:textId="77777777" w:rsidR="00A2619D" w:rsidRDefault="00000000">
      <w:pPr>
        <w:pStyle w:val="Heading2"/>
      </w:pPr>
      <w:r>
        <w:t>Sponsor coordinates: (Please print)</w:t>
      </w:r>
    </w:p>
    <w:p w14:paraId="0F504175" w14:textId="77777777" w:rsidR="00A2619D" w:rsidRDefault="00A2619D">
      <w:pPr>
        <w:rPr>
          <w:sz w:val="16"/>
          <w:szCs w:val="16"/>
        </w:rPr>
      </w:pPr>
    </w:p>
    <w:p w14:paraId="14EBD60F"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 xml:space="preserve">Contact name: _________________________________________ Company or Organization: </w:t>
      </w:r>
      <w:r>
        <w:rPr>
          <w:rFonts w:ascii="Arial" w:eastAsia="Arial" w:hAnsi="Arial" w:cs="Arial"/>
          <w:sz w:val="18"/>
          <w:szCs w:val="18"/>
          <w:u w:val="single"/>
        </w:rPr>
        <w:tab/>
      </w:r>
    </w:p>
    <w:p w14:paraId="367FCBE6" w14:textId="77777777" w:rsidR="00A2619D" w:rsidRDefault="00A2619D">
      <w:pPr>
        <w:tabs>
          <w:tab w:val="left" w:pos="10490"/>
        </w:tabs>
        <w:spacing w:line="360" w:lineRule="auto"/>
        <w:rPr>
          <w:rFonts w:ascii="Arial" w:eastAsia="Arial" w:hAnsi="Arial" w:cs="Arial"/>
          <w:sz w:val="18"/>
          <w:szCs w:val="18"/>
        </w:rPr>
      </w:pPr>
    </w:p>
    <w:p w14:paraId="5FBE1736"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 xml:space="preserve">Address: </w:t>
      </w:r>
      <w:r>
        <w:rPr>
          <w:rFonts w:ascii="Arial" w:eastAsia="Arial" w:hAnsi="Arial" w:cs="Arial"/>
          <w:sz w:val="18"/>
          <w:szCs w:val="18"/>
          <w:u w:val="single"/>
        </w:rPr>
        <w:tab/>
      </w:r>
    </w:p>
    <w:p w14:paraId="1A8D5899" w14:textId="77777777" w:rsidR="00A2619D" w:rsidRDefault="00A2619D">
      <w:pPr>
        <w:tabs>
          <w:tab w:val="left" w:pos="10490"/>
        </w:tabs>
        <w:spacing w:line="360" w:lineRule="auto"/>
        <w:rPr>
          <w:rFonts w:ascii="Arial" w:eastAsia="Arial" w:hAnsi="Arial" w:cs="Arial"/>
          <w:sz w:val="18"/>
          <w:szCs w:val="18"/>
        </w:rPr>
      </w:pPr>
    </w:p>
    <w:p w14:paraId="3B8CA13A"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 xml:space="preserve">Municipality: ____________________________________ Prov./Terr.:_________________ Postal Code: </w:t>
      </w:r>
      <w:r>
        <w:rPr>
          <w:rFonts w:ascii="Arial" w:eastAsia="Arial" w:hAnsi="Arial" w:cs="Arial"/>
          <w:sz w:val="18"/>
          <w:szCs w:val="18"/>
          <w:u w:val="single"/>
        </w:rPr>
        <w:tab/>
      </w:r>
    </w:p>
    <w:p w14:paraId="1D11F807" w14:textId="77777777" w:rsidR="00A2619D" w:rsidRDefault="00A2619D">
      <w:pPr>
        <w:tabs>
          <w:tab w:val="left" w:pos="10490"/>
        </w:tabs>
        <w:spacing w:line="360" w:lineRule="auto"/>
        <w:rPr>
          <w:rFonts w:ascii="Arial" w:eastAsia="Arial" w:hAnsi="Arial" w:cs="Arial"/>
          <w:sz w:val="18"/>
          <w:szCs w:val="18"/>
        </w:rPr>
      </w:pPr>
    </w:p>
    <w:p w14:paraId="5564E2BC"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 xml:space="preserve">Tel.: _____________________________________  Ext. :________________ </w:t>
      </w:r>
    </w:p>
    <w:p w14:paraId="1A5B16FF" w14:textId="77777777" w:rsidR="00A2619D" w:rsidRDefault="00A2619D">
      <w:pPr>
        <w:tabs>
          <w:tab w:val="left" w:pos="10490"/>
        </w:tabs>
        <w:spacing w:line="360" w:lineRule="auto"/>
        <w:rPr>
          <w:rFonts w:ascii="Arial" w:eastAsia="Arial" w:hAnsi="Arial" w:cs="Arial"/>
          <w:sz w:val="18"/>
          <w:szCs w:val="18"/>
        </w:rPr>
      </w:pPr>
    </w:p>
    <w:p w14:paraId="338E002A"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 xml:space="preserve">Email:______________________________________________ Web site: </w:t>
      </w:r>
      <w:r>
        <w:rPr>
          <w:rFonts w:ascii="Arial" w:eastAsia="Arial" w:hAnsi="Arial" w:cs="Arial"/>
          <w:sz w:val="18"/>
          <w:szCs w:val="18"/>
          <w:u w:val="single"/>
        </w:rPr>
        <w:tab/>
      </w:r>
    </w:p>
    <w:p w14:paraId="69A928B1" w14:textId="77777777" w:rsidR="00A2619D" w:rsidRDefault="00A2619D">
      <w:pPr>
        <w:tabs>
          <w:tab w:val="left" w:pos="10490"/>
        </w:tabs>
        <w:spacing w:line="360" w:lineRule="auto"/>
        <w:rPr>
          <w:rFonts w:ascii="Arial" w:eastAsia="Arial" w:hAnsi="Arial" w:cs="Arial"/>
          <w:sz w:val="18"/>
          <w:szCs w:val="18"/>
        </w:rPr>
      </w:pPr>
    </w:p>
    <w:p w14:paraId="198AFB8D"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Product/Service</w:t>
      </w:r>
      <w:r>
        <w:rPr>
          <w:rFonts w:ascii="Arial" w:eastAsia="Arial" w:hAnsi="Arial" w:cs="Arial"/>
          <w:sz w:val="18"/>
          <w:szCs w:val="18"/>
          <w:u w:val="single"/>
        </w:rPr>
        <w:tab/>
      </w:r>
    </w:p>
    <w:p w14:paraId="03E0FD42" w14:textId="77777777" w:rsidR="00A2619D" w:rsidRDefault="00A2619D">
      <w:pPr>
        <w:tabs>
          <w:tab w:val="left" w:pos="10490"/>
        </w:tabs>
        <w:spacing w:line="360" w:lineRule="auto"/>
        <w:rPr>
          <w:rFonts w:ascii="Arial" w:eastAsia="Arial" w:hAnsi="Arial" w:cs="Arial"/>
          <w:sz w:val="18"/>
          <w:szCs w:val="18"/>
        </w:rPr>
      </w:pPr>
    </w:p>
    <w:p w14:paraId="696086D2"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Sponsor level:  Platinum:        Gold:         Silver:        Bronze:       Other:         _________________________</w:t>
      </w:r>
      <w:r>
        <w:rPr>
          <w:noProof/>
        </w:rPr>
        <mc:AlternateContent>
          <mc:Choice Requires="wps">
            <w:drawing>
              <wp:anchor distT="0" distB="0" distL="114300" distR="114300" simplePos="0" relativeHeight="251659264" behindDoc="0" locked="0" layoutInCell="1" hidden="0" allowOverlap="1" wp14:anchorId="3719C76C" wp14:editId="730459D7">
                <wp:simplePos x="0" y="0"/>
                <wp:positionH relativeFrom="column">
                  <wp:posOffset>3086100</wp:posOffset>
                </wp:positionH>
                <wp:positionV relativeFrom="paragraph">
                  <wp:posOffset>12700</wp:posOffset>
                </wp:positionV>
                <wp:extent cx="123825" cy="123825"/>
                <wp:effectExtent l="0" t="0" r="0" b="0"/>
                <wp:wrapNone/>
                <wp:docPr id="209" name="Rectangle 20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AC7DF8"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3719C76C" id="Rectangle 209" o:spid="_x0000_s1032" style="position:absolute;margin-left:243pt;margin-top:1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">
                <v:stroke startarrowwidth="narrow" startarrowlength="short" endarrowwidth="narrow" endarrowlength="short"/>
                <v:textbox inset="2.53958mm,2.53958mm,2.53958mm,2.53958mm">
                  <w:txbxContent>
                    <w:p w14:paraId="48AC7DF8" w14:textId="77777777" w:rsidR="00A2619D" w:rsidRDefault="00A2619D">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8F7849F" wp14:editId="1AA77073">
                <wp:simplePos x="0" y="0"/>
                <wp:positionH relativeFrom="column">
                  <wp:posOffset>2451100</wp:posOffset>
                </wp:positionH>
                <wp:positionV relativeFrom="paragraph">
                  <wp:posOffset>12700</wp:posOffset>
                </wp:positionV>
                <wp:extent cx="123825" cy="123825"/>
                <wp:effectExtent l="0" t="0" r="0" b="0"/>
                <wp:wrapNone/>
                <wp:docPr id="204" name="Rectangle 20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7F1EC2"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08F7849F" id="Rectangle 204" o:spid="_x0000_s1033" style="position:absolute;margin-left:193pt;margin-top:1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">
                <v:stroke startarrowwidth="narrow" startarrowlength="short" endarrowwidth="narrow" endarrowlength="short"/>
                <v:textbox inset="2.53958mm,2.53958mm,2.53958mm,2.53958mm">
                  <w:txbxContent>
                    <w:p w14:paraId="137F1EC2" w14:textId="77777777" w:rsidR="00A2619D" w:rsidRDefault="00A2619D">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491B775" wp14:editId="0537C884">
                <wp:simplePos x="0" y="0"/>
                <wp:positionH relativeFrom="column">
                  <wp:posOffset>1320800</wp:posOffset>
                </wp:positionH>
                <wp:positionV relativeFrom="paragraph">
                  <wp:posOffset>12700</wp:posOffset>
                </wp:positionV>
                <wp:extent cx="123825" cy="123825"/>
                <wp:effectExtent l="0" t="0" r="0" b="0"/>
                <wp:wrapNone/>
                <wp:docPr id="202" name="Rectangle 20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BB73DD"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2491B775" id="Rectangle 202" o:spid="_x0000_s1034" style="position:absolute;margin-left:104pt;margin-top:1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">
                <v:stroke startarrowwidth="narrow" startarrowlength="short" endarrowwidth="narrow" endarrowlength="short"/>
                <v:textbox inset="2.53958mm,2.53958mm,2.53958mm,2.53958mm">
                  <w:txbxContent>
                    <w:p w14:paraId="37BB73DD" w14:textId="77777777" w:rsidR="00A2619D" w:rsidRDefault="00A2619D">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8142E98" wp14:editId="494C515D">
                <wp:simplePos x="0" y="0"/>
                <wp:positionH relativeFrom="column">
                  <wp:posOffset>1854200</wp:posOffset>
                </wp:positionH>
                <wp:positionV relativeFrom="paragraph">
                  <wp:posOffset>12700</wp:posOffset>
                </wp:positionV>
                <wp:extent cx="123825" cy="123825"/>
                <wp:effectExtent l="0" t="0" r="0" b="0"/>
                <wp:wrapNone/>
                <wp:docPr id="205" name="Rectangle 20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9ACC74"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48142E98" id="Rectangle 205" o:spid="_x0000_s1035" style="position:absolute;margin-left:146pt;margin-top:1pt;width: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">
                <v:stroke startarrowwidth="narrow" startarrowlength="short" endarrowwidth="narrow" endarrowlength="short"/>
                <v:textbox inset="2.53958mm,2.53958mm,2.53958mm,2.53958mm">
                  <w:txbxContent>
                    <w:p w14:paraId="3F9ACC74" w14:textId="77777777" w:rsidR="00A2619D" w:rsidRDefault="00A2619D">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FDA35F4" wp14:editId="41548AF6">
                <wp:simplePos x="0" y="0"/>
                <wp:positionH relativeFrom="column">
                  <wp:posOffset>3606800</wp:posOffset>
                </wp:positionH>
                <wp:positionV relativeFrom="paragraph">
                  <wp:posOffset>12700</wp:posOffset>
                </wp:positionV>
                <wp:extent cx="123825" cy="123825"/>
                <wp:effectExtent l="0" t="0" r="0" b="0"/>
                <wp:wrapNone/>
                <wp:docPr id="207" name="Rectangle 20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94842A"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0FDA35F4" id="Rectangle 207" o:spid="_x0000_s1036" style="position:absolute;margin-left:284pt;margin-top:1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">
                <v:stroke startarrowwidth="narrow" startarrowlength="short" endarrowwidth="narrow" endarrowlength="short"/>
                <v:textbox inset="2.53958mm,2.53958mm,2.53958mm,2.53958mm">
                  <w:txbxContent>
                    <w:p w14:paraId="5F94842A" w14:textId="77777777" w:rsidR="00A2619D" w:rsidRDefault="00A2619D">
                      <w:pPr>
                        <w:textDirection w:val="btLr"/>
                      </w:pPr>
                    </w:p>
                  </w:txbxContent>
                </v:textbox>
              </v:rect>
            </w:pict>
          </mc:Fallback>
        </mc:AlternateContent>
      </w:r>
    </w:p>
    <w:p w14:paraId="372108D2" w14:textId="77777777" w:rsidR="00A2619D" w:rsidRDefault="00A2619D">
      <w:pPr>
        <w:tabs>
          <w:tab w:val="left" w:pos="10490"/>
        </w:tabs>
        <w:spacing w:line="360" w:lineRule="auto"/>
        <w:rPr>
          <w:rFonts w:ascii="Arial" w:eastAsia="Arial" w:hAnsi="Arial" w:cs="Arial"/>
          <w:sz w:val="18"/>
          <w:szCs w:val="18"/>
        </w:rPr>
      </w:pPr>
    </w:p>
    <w:p w14:paraId="095C34A9"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 xml:space="preserve">Please attached a high-def image of your company logo in jpeg, </w:t>
      </w:r>
      <w:proofErr w:type="spellStart"/>
      <w:r>
        <w:rPr>
          <w:rFonts w:ascii="Arial" w:eastAsia="Arial" w:hAnsi="Arial" w:cs="Arial"/>
          <w:sz w:val="18"/>
          <w:szCs w:val="18"/>
        </w:rPr>
        <w:t>png</w:t>
      </w:r>
      <w:proofErr w:type="spellEnd"/>
      <w:r>
        <w:rPr>
          <w:rFonts w:ascii="Arial" w:eastAsia="Arial" w:hAnsi="Arial" w:cs="Arial"/>
          <w:sz w:val="18"/>
          <w:szCs w:val="18"/>
        </w:rPr>
        <w:t xml:space="preserve"> or gif. Attached</w:t>
      </w:r>
      <w:r>
        <w:rPr>
          <w:noProof/>
        </w:rPr>
        <mc:AlternateContent>
          <mc:Choice Requires="wps">
            <w:drawing>
              <wp:anchor distT="0" distB="0" distL="114300" distR="114300" simplePos="0" relativeHeight="251664384" behindDoc="0" locked="0" layoutInCell="1" hidden="0" allowOverlap="1" wp14:anchorId="6363D77B" wp14:editId="084E7AE7">
                <wp:simplePos x="0" y="0"/>
                <wp:positionH relativeFrom="column">
                  <wp:posOffset>4292600</wp:posOffset>
                </wp:positionH>
                <wp:positionV relativeFrom="paragraph">
                  <wp:posOffset>12700</wp:posOffset>
                </wp:positionV>
                <wp:extent cx="123825" cy="123825"/>
                <wp:effectExtent l="0" t="0" r="0" b="0"/>
                <wp:wrapNone/>
                <wp:docPr id="206" name="Rectangle 20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13D46C"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6363D77B" id="Rectangle 206" o:spid="_x0000_s1037" style="position:absolute;margin-left:338pt;margin-top:1pt;width:9.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">
                <v:stroke startarrowwidth="narrow" startarrowlength="short" endarrowwidth="narrow" endarrowlength="short"/>
                <v:textbox inset="2.53958mm,2.53958mm,2.53958mm,2.53958mm">
                  <w:txbxContent>
                    <w:p w14:paraId="7713D46C" w14:textId="77777777" w:rsidR="00A2619D" w:rsidRDefault="00A2619D">
                      <w:pPr>
                        <w:textDirection w:val="btLr"/>
                      </w:pPr>
                    </w:p>
                  </w:txbxContent>
                </v:textbox>
              </v:rect>
            </w:pict>
          </mc:Fallback>
        </mc:AlternateContent>
      </w:r>
    </w:p>
    <w:p w14:paraId="315CFF1A" w14:textId="77777777" w:rsidR="00A2619D" w:rsidRDefault="00A2619D">
      <w:pPr>
        <w:tabs>
          <w:tab w:val="left" w:pos="10490"/>
        </w:tabs>
        <w:spacing w:line="360" w:lineRule="auto"/>
        <w:rPr>
          <w:rFonts w:ascii="Arial" w:eastAsia="Arial" w:hAnsi="Arial" w:cs="Arial"/>
          <w:sz w:val="18"/>
          <w:szCs w:val="18"/>
        </w:rPr>
      </w:pPr>
    </w:p>
    <w:p w14:paraId="57B35BC4"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LinkedIn ___________________________ Facebook _________________________ Twitter _________________________</w:t>
      </w:r>
    </w:p>
    <w:p w14:paraId="16D44772" w14:textId="77777777" w:rsidR="00A2619D" w:rsidRDefault="00A2619D">
      <w:pPr>
        <w:tabs>
          <w:tab w:val="left" w:pos="10490"/>
        </w:tabs>
        <w:spacing w:line="360" w:lineRule="auto"/>
        <w:rPr>
          <w:rFonts w:ascii="Arial" w:eastAsia="Arial" w:hAnsi="Arial" w:cs="Arial"/>
          <w:sz w:val="18"/>
          <w:szCs w:val="18"/>
        </w:rPr>
      </w:pPr>
    </w:p>
    <w:p w14:paraId="68C5A0B3"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Instagram __________________________ Other _____________________________</w:t>
      </w:r>
    </w:p>
    <w:p w14:paraId="00B2ED64" w14:textId="77777777" w:rsidR="00A2619D" w:rsidRDefault="00A2619D">
      <w:pPr>
        <w:tabs>
          <w:tab w:val="left" w:pos="10490"/>
        </w:tabs>
        <w:spacing w:line="360" w:lineRule="auto"/>
        <w:rPr>
          <w:rFonts w:ascii="Arial" w:eastAsia="Arial" w:hAnsi="Arial" w:cs="Arial"/>
          <w:sz w:val="2"/>
          <w:szCs w:val="2"/>
        </w:rPr>
      </w:pPr>
    </w:p>
    <w:p w14:paraId="6B49BA31" w14:textId="77777777" w:rsidR="00A2619D" w:rsidRDefault="00000000">
      <w:pPr>
        <w:pStyle w:val="Heading2"/>
        <w:rPr>
          <w:smallCaps/>
        </w:rPr>
      </w:pPr>
      <w:r>
        <w:rPr>
          <w:smallCaps/>
        </w:rPr>
        <w:t>Exhibitor Booth Selection:</w:t>
      </w:r>
    </w:p>
    <w:p w14:paraId="0678D1BB" w14:textId="77777777" w:rsidR="00A2619D" w:rsidRDefault="00A2619D">
      <w:pPr>
        <w:spacing w:after="160" w:line="259" w:lineRule="auto"/>
        <w:rPr>
          <w:smallCaps/>
          <w:color w:val="2F5496"/>
          <w:sz w:val="8"/>
          <w:szCs w:val="8"/>
        </w:rPr>
      </w:pPr>
    </w:p>
    <w:p w14:paraId="6412AF8C"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vertAlign w:val="superscript"/>
        </w:rPr>
        <w:t>st</w:t>
      </w:r>
      <w:r>
        <w:rPr>
          <w:rFonts w:ascii="Arial" w:eastAsia="Arial" w:hAnsi="Arial" w:cs="Arial"/>
          <w:sz w:val="18"/>
          <w:szCs w:val="18"/>
        </w:rPr>
        <w:t xml:space="preserve"> choice  _________________________</w:t>
      </w:r>
    </w:p>
    <w:p w14:paraId="3BE58C0A"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vertAlign w:val="superscript"/>
        </w:rPr>
        <w:t>nd</w:t>
      </w:r>
      <w:r>
        <w:rPr>
          <w:rFonts w:ascii="Arial" w:eastAsia="Arial" w:hAnsi="Arial" w:cs="Arial"/>
          <w:sz w:val="18"/>
          <w:szCs w:val="18"/>
        </w:rPr>
        <w:t xml:space="preserve"> choice  _________________________</w:t>
      </w:r>
    </w:p>
    <w:p w14:paraId="703A30F9" w14:textId="77777777" w:rsidR="00A2619D" w:rsidRDefault="00000000">
      <w:pPr>
        <w:tabs>
          <w:tab w:val="left" w:pos="10490"/>
        </w:tabs>
        <w:spacing w:line="360" w:lineRule="auto"/>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vertAlign w:val="superscript"/>
        </w:rPr>
        <w:t>rd</w:t>
      </w:r>
      <w:r>
        <w:rPr>
          <w:rFonts w:ascii="Arial" w:eastAsia="Arial" w:hAnsi="Arial" w:cs="Arial"/>
          <w:sz w:val="18"/>
          <w:szCs w:val="18"/>
        </w:rPr>
        <w:t xml:space="preserve"> choice  _________________________</w:t>
      </w:r>
    </w:p>
    <w:p w14:paraId="0375BC64" w14:textId="77777777" w:rsidR="00A2619D" w:rsidRDefault="00000000">
      <w:pPr>
        <w:pStyle w:val="Heading2"/>
      </w:pPr>
      <w:r>
        <w:t>Payment</w:t>
      </w:r>
    </w:p>
    <w:p w14:paraId="16B5FB9D" w14:textId="77777777" w:rsidR="00CE3ED4" w:rsidRDefault="00CE3ED4" w:rsidP="00CE3ED4"/>
    <w:p w14:paraId="53F362E0" w14:textId="2545F261" w:rsidR="00CE3ED4" w:rsidRPr="00CE3ED4" w:rsidRDefault="00CE3ED4" w:rsidP="00CE3ED4">
      <w:pPr>
        <w:rPr>
          <w:rFonts w:ascii="Arial" w:hAnsi="Arial" w:cs="Arial"/>
          <w:sz w:val="18"/>
          <w:szCs w:val="18"/>
        </w:rPr>
      </w:pPr>
      <w:r w:rsidRPr="00CE3ED4">
        <w:rPr>
          <w:rFonts w:ascii="Arial" w:hAnsi="Arial" w:cs="Arial"/>
          <w:sz w:val="18"/>
          <w:szCs w:val="18"/>
        </w:rPr>
        <w:t>Level price + tax</w:t>
      </w:r>
      <w:r w:rsidR="00000000" w:rsidRPr="00CE3ED4">
        <w:rPr>
          <w:rFonts w:ascii="Arial" w:hAnsi="Arial" w:cs="Arial"/>
          <w:sz w:val="18"/>
          <w:szCs w:val="18"/>
        </w:rPr>
        <w:t xml:space="preserve"> </w:t>
      </w:r>
      <w:r w:rsidRPr="00CE3ED4">
        <w:rPr>
          <w:rFonts w:ascii="Arial" w:hAnsi="Arial" w:cs="Arial"/>
          <w:sz w:val="18"/>
          <w:szCs w:val="18"/>
        </w:rPr>
        <w:t xml:space="preserve">( 5% </w:t>
      </w:r>
      <w:r w:rsidR="00000000" w:rsidRPr="00CE3ED4">
        <w:rPr>
          <w:rFonts w:ascii="Arial" w:hAnsi="Arial" w:cs="Arial"/>
          <w:sz w:val="18"/>
          <w:szCs w:val="18"/>
        </w:rPr>
        <w:t>GST</w:t>
      </w:r>
      <w:r w:rsidRPr="00CE3ED4">
        <w:rPr>
          <w:rFonts w:ascii="Arial" w:hAnsi="Arial" w:cs="Arial"/>
          <w:sz w:val="18"/>
          <w:szCs w:val="18"/>
        </w:rPr>
        <w:t xml:space="preserve"> </w:t>
      </w:r>
      <w:r w:rsidR="00000000" w:rsidRPr="00CE3ED4">
        <w:rPr>
          <w:rFonts w:ascii="Arial" w:hAnsi="Arial" w:cs="Arial"/>
          <w:sz w:val="18"/>
          <w:szCs w:val="18"/>
        </w:rPr>
        <w:t>+</w:t>
      </w:r>
      <w:r w:rsidRPr="00CE3ED4">
        <w:rPr>
          <w:rFonts w:ascii="Arial" w:hAnsi="Arial" w:cs="Arial"/>
          <w:sz w:val="18"/>
          <w:szCs w:val="18"/>
        </w:rPr>
        <w:t xml:space="preserve"> 9.975% </w:t>
      </w:r>
      <w:r w:rsidR="00000000" w:rsidRPr="00CE3ED4">
        <w:rPr>
          <w:rFonts w:ascii="Arial" w:hAnsi="Arial" w:cs="Arial"/>
          <w:sz w:val="18"/>
          <w:szCs w:val="18"/>
        </w:rPr>
        <w:t>QST</w:t>
      </w:r>
      <w:r w:rsidRPr="00CE3ED4">
        <w:rPr>
          <w:rFonts w:ascii="Arial" w:hAnsi="Arial" w:cs="Arial"/>
          <w:sz w:val="18"/>
          <w:szCs w:val="18"/>
        </w:rPr>
        <w:t xml:space="preserve">) </w:t>
      </w:r>
      <w:r w:rsidR="00000000" w:rsidRPr="00CE3ED4">
        <w:rPr>
          <w:rFonts w:ascii="Arial" w:hAnsi="Arial" w:cs="Arial"/>
          <w:sz w:val="18"/>
          <w:szCs w:val="18"/>
        </w:rPr>
        <w:t>= Total</w:t>
      </w:r>
    </w:p>
    <w:p w14:paraId="2263441F" w14:textId="77777777" w:rsidR="00A2619D" w:rsidRPr="00CE3ED4" w:rsidRDefault="00000000">
      <w:pPr>
        <w:pBdr>
          <w:top w:val="nil"/>
          <w:left w:val="nil"/>
          <w:bottom w:val="nil"/>
          <w:right w:val="nil"/>
          <w:between w:val="nil"/>
        </w:pBdr>
        <w:rPr>
          <w:rFonts w:ascii="Arial" w:eastAsia="Arial" w:hAnsi="Arial" w:cs="Arial"/>
          <w:i/>
          <w:iCs/>
          <w:color w:val="000000"/>
          <w:sz w:val="18"/>
          <w:szCs w:val="18"/>
        </w:rPr>
      </w:pPr>
      <w:r w:rsidRPr="00CE3ED4">
        <w:rPr>
          <w:rFonts w:ascii="Arial" w:eastAsia="Arial" w:hAnsi="Arial" w:cs="Arial"/>
          <w:i/>
          <w:iCs/>
          <w:color w:val="000000"/>
          <w:sz w:val="18"/>
          <w:szCs w:val="18"/>
        </w:rPr>
        <w:t>This application must be accompanied by the total amount due.  The Application will not be confirmed until payment is received.</w:t>
      </w:r>
    </w:p>
    <w:p w14:paraId="55391667" w14:textId="77777777" w:rsidR="00A2619D" w:rsidRDefault="00A2619D">
      <w:pPr>
        <w:pBdr>
          <w:top w:val="nil"/>
          <w:left w:val="nil"/>
          <w:bottom w:val="nil"/>
          <w:right w:val="nil"/>
          <w:between w:val="nil"/>
        </w:pBdr>
        <w:rPr>
          <w:rFonts w:ascii="Arial" w:eastAsia="Arial" w:hAnsi="Arial" w:cs="Arial"/>
          <w:b/>
          <w:color w:val="000000"/>
          <w:sz w:val="18"/>
          <w:szCs w:val="18"/>
        </w:rPr>
      </w:pPr>
    </w:p>
    <w:p w14:paraId="0A1D4FA7" w14:textId="77777777" w:rsidR="00A2619D"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Please indicate method of payment:</w:t>
      </w:r>
    </w:p>
    <w:p w14:paraId="2185722B" w14:textId="77777777" w:rsidR="00A2619D" w:rsidRDefault="00A2619D">
      <w:pPr>
        <w:rPr>
          <w:rFonts w:ascii="Arial" w:eastAsia="Arial" w:hAnsi="Arial" w:cs="Arial"/>
          <w:sz w:val="20"/>
          <w:szCs w:val="20"/>
        </w:rPr>
      </w:pPr>
    </w:p>
    <w:p w14:paraId="17798D74" w14:textId="77777777" w:rsidR="00A2619D" w:rsidRDefault="00000000">
      <w:pPr>
        <w:rPr>
          <w:rFonts w:ascii="Arial" w:eastAsia="Arial" w:hAnsi="Arial" w:cs="Arial"/>
          <w:sz w:val="18"/>
          <w:szCs w:val="18"/>
        </w:rPr>
      </w:pPr>
      <w:r>
        <w:rPr>
          <w:rFonts w:ascii="Arial" w:eastAsia="Arial" w:hAnsi="Arial" w:cs="Arial"/>
          <w:sz w:val="18"/>
          <w:szCs w:val="18"/>
        </w:rPr>
        <w:tab/>
        <w:t>Cheque (payable to the Association of Canada Lands Surveyors)</w:t>
      </w:r>
      <w:r>
        <w:rPr>
          <w:noProof/>
        </w:rPr>
        <mc:AlternateContent>
          <mc:Choice Requires="wps">
            <w:drawing>
              <wp:anchor distT="0" distB="0" distL="114300" distR="114300" simplePos="0" relativeHeight="251665408" behindDoc="0" locked="0" layoutInCell="1" hidden="0" allowOverlap="1" wp14:anchorId="45CDB500" wp14:editId="7FA5ACF8">
                <wp:simplePos x="0" y="0"/>
                <wp:positionH relativeFrom="column">
                  <wp:posOffset>1</wp:posOffset>
                </wp:positionH>
                <wp:positionV relativeFrom="paragraph">
                  <wp:posOffset>0</wp:posOffset>
                </wp:positionV>
                <wp:extent cx="123825" cy="123825"/>
                <wp:effectExtent l="0" t="0" r="0" b="0"/>
                <wp:wrapNone/>
                <wp:docPr id="203" name="Rectangle 20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713C56"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45CDB500" id="Rectangle 203" o:spid="_x0000_s1038" style="position:absolute;margin-left:0;margin-top:0;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">
                <v:stroke startarrowwidth="narrow" startarrowlength="short" endarrowwidth="narrow" endarrowlength="short"/>
                <v:textbox inset="2.53958mm,2.53958mm,2.53958mm,2.53958mm">
                  <w:txbxContent>
                    <w:p w14:paraId="15713C56" w14:textId="77777777" w:rsidR="00A2619D" w:rsidRDefault="00A2619D">
                      <w:pPr>
                        <w:textDirection w:val="btLr"/>
                      </w:pPr>
                    </w:p>
                  </w:txbxContent>
                </v:textbox>
              </v:rect>
            </w:pict>
          </mc:Fallback>
        </mc:AlternateContent>
      </w:r>
    </w:p>
    <w:p w14:paraId="2D34469A" w14:textId="77777777" w:rsidR="00A2619D" w:rsidRDefault="00A2619D">
      <w:pPr>
        <w:rPr>
          <w:rFonts w:ascii="Arial" w:eastAsia="Arial" w:hAnsi="Arial" w:cs="Arial"/>
          <w:sz w:val="18"/>
          <w:szCs w:val="18"/>
        </w:rPr>
      </w:pPr>
    </w:p>
    <w:p w14:paraId="498542E8" w14:textId="77777777" w:rsidR="00A2619D" w:rsidRDefault="00000000">
      <w:pPr>
        <w:spacing w:line="360" w:lineRule="auto"/>
        <w:rPr>
          <w:rFonts w:ascii="Arial" w:eastAsia="Arial" w:hAnsi="Arial" w:cs="Arial"/>
          <w:sz w:val="18"/>
          <w:szCs w:val="18"/>
        </w:rPr>
      </w:pPr>
      <w:r>
        <w:rPr>
          <w:rFonts w:ascii="Arial" w:eastAsia="Arial" w:hAnsi="Arial" w:cs="Arial"/>
          <w:sz w:val="18"/>
          <w:szCs w:val="18"/>
        </w:rPr>
        <w:tab/>
        <w:t xml:space="preserve">Credit card (Visa or MasterCard only). Go to our secure on-line payment system at: </w:t>
      </w:r>
      <w:hyperlink r:id="rId10">
        <w:r>
          <w:rPr>
            <w:rFonts w:ascii="Arial" w:eastAsia="Arial" w:hAnsi="Arial" w:cs="Arial"/>
            <w:color w:val="C55911"/>
            <w:sz w:val="18"/>
            <w:szCs w:val="18"/>
            <w:u w:val="single"/>
          </w:rPr>
          <w:t>https://www.acls-aatc.ca/product/pay-an-invoice/</w:t>
        </w:r>
      </w:hyperlink>
      <w:hyperlink r:id="rId11">
        <w:r>
          <w:rPr>
            <w:rFonts w:ascii="Arial" w:eastAsia="Arial" w:hAnsi="Arial" w:cs="Arial"/>
            <w:color w:val="1155CC"/>
            <w:sz w:val="18"/>
            <w:szCs w:val="18"/>
            <w:u w:val="single"/>
          </w:rPr>
          <w:t xml:space="preserve"> </w:t>
        </w:r>
      </w:hyperlink>
      <w:r>
        <w:rPr>
          <w:rFonts w:ascii="Arial" w:eastAsia="Arial" w:hAnsi="Arial" w:cs="Arial"/>
          <w:sz w:val="18"/>
          <w:szCs w:val="18"/>
        </w:rPr>
        <w:t>. Instead of an invoice number, enter “exhibitor and company name” all in one word. Ex: Name of company is Acme Inc.. Enter “</w:t>
      </w:r>
      <w:proofErr w:type="spellStart"/>
      <w:r>
        <w:rPr>
          <w:rFonts w:ascii="Arial" w:eastAsia="Arial" w:hAnsi="Arial" w:cs="Arial"/>
          <w:sz w:val="18"/>
          <w:szCs w:val="18"/>
        </w:rPr>
        <w:t>ExhibitorAcme</w:t>
      </w:r>
      <w:proofErr w:type="spellEnd"/>
      <w:r>
        <w:rPr>
          <w:rFonts w:ascii="Arial" w:eastAsia="Arial" w:hAnsi="Arial" w:cs="Arial"/>
          <w:sz w:val="18"/>
          <w:szCs w:val="18"/>
        </w:rPr>
        <w:t>’.</w:t>
      </w:r>
      <w:r>
        <w:rPr>
          <w:noProof/>
        </w:rPr>
        <mc:AlternateContent>
          <mc:Choice Requires="wps">
            <w:drawing>
              <wp:anchor distT="0" distB="0" distL="114300" distR="114300" simplePos="0" relativeHeight="251666432" behindDoc="0" locked="0" layoutInCell="1" hidden="0" allowOverlap="1" wp14:anchorId="11E99C7C" wp14:editId="4A24F439">
                <wp:simplePos x="0" y="0"/>
                <wp:positionH relativeFrom="column">
                  <wp:posOffset>1</wp:posOffset>
                </wp:positionH>
                <wp:positionV relativeFrom="paragraph">
                  <wp:posOffset>0</wp:posOffset>
                </wp:positionV>
                <wp:extent cx="123825" cy="123825"/>
                <wp:effectExtent l="0" t="0" r="0" b="0"/>
                <wp:wrapNone/>
                <wp:docPr id="208" name="Rectangle 20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DFFC80" w14:textId="77777777" w:rsidR="00A2619D" w:rsidRDefault="00A2619D">
                            <w:pPr>
                              <w:textDirection w:val="btLr"/>
                            </w:pPr>
                          </w:p>
                        </w:txbxContent>
                      </wps:txbx>
                      <wps:bodyPr spcFirstLastPara="1" wrap="square" lIns="91425" tIns="91425" rIns="91425" bIns="91425" anchor="ctr" anchorCtr="0">
                        <a:noAutofit/>
                      </wps:bodyPr>
                    </wps:wsp>
                  </a:graphicData>
                </a:graphic>
              </wp:anchor>
            </w:drawing>
          </mc:Choice>
          <mc:Fallback>
            <w:pict>
              <v:rect w14:anchorId="11E99C7C" id="Rectangle 208" o:spid="_x0000_s1039" style="position:absolute;margin-left:0;margin-top:0;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">
                <v:stroke startarrowwidth="narrow" startarrowlength="short" endarrowwidth="narrow" endarrowlength="short"/>
                <v:textbox inset="2.53958mm,2.53958mm,2.53958mm,2.53958mm">
                  <w:txbxContent>
                    <w:p w14:paraId="75DFFC80" w14:textId="77777777" w:rsidR="00A2619D" w:rsidRDefault="00A2619D">
                      <w:pPr>
                        <w:textDirection w:val="btLr"/>
                      </w:pPr>
                    </w:p>
                  </w:txbxContent>
                </v:textbox>
              </v:rect>
            </w:pict>
          </mc:Fallback>
        </mc:AlternateContent>
      </w:r>
    </w:p>
    <w:p w14:paraId="1864AAA1" w14:textId="77777777" w:rsidR="00A2619D" w:rsidRDefault="00A2619D">
      <w:pPr>
        <w:spacing w:line="360" w:lineRule="auto"/>
        <w:rPr>
          <w:rFonts w:ascii="Arial" w:eastAsia="Arial" w:hAnsi="Arial" w:cs="Arial"/>
          <w:sz w:val="18"/>
          <w:szCs w:val="18"/>
        </w:rPr>
      </w:pPr>
    </w:p>
    <w:p w14:paraId="68F2AEFD" w14:textId="77777777" w:rsidR="00A2619D" w:rsidRDefault="00000000">
      <w:pPr>
        <w:pBdr>
          <w:top w:val="nil"/>
          <w:left w:val="nil"/>
          <w:bottom w:val="nil"/>
          <w:right w:val="nil"/>
          <w:between w:val="nil"/>
        </w:pBdr>
        <w:spacing w:line="360" w:lineRule="auto"/>
        <w:rPr>
          <w:rFonts w:ascii="Arial" w:eastAsia="Arial" w:hAnsi="Arial" w:cs="Arial"/>
          <w:color w:val="000000"/>
          <w:sz w:val="18"/>
          <w:szCs w:val="18"/>
        </w:rPr>
      </w:pPr>
      <w:r>
        <w:rPr>
          <w:rFonts w:ascii="Arial" w:eastAsia="Arial" w:hAnsi="Arial" w:cs="Arial"/>
          <w:color w:val="000000"/>
          <w:sz w:val="18"/>
          <w:szCs w:val="18"/>
        </w:rPr>
        <w:t>If this application is accepted, the Sponsor/Exhibitor agrees to be bound by the terms and conditions on the following page of this application and contract. The undersigned is fully authorized to commit the Sponsor/Exhibitor to all terms and conditions of this contract. Contract will be returned if unsigned or incomplete.</w:t>
      </w:r>
    </w:p>
    <w:p w14:paraId="6B2ACE49" w14:textId="77777777" w:rsidR="00A2619D" w:rsidRDefault="00A2619D">
      <w:pPr>
        <w:rPr>
          <w:rFonts w:ascii="Arial" w:eastAsia="Arial" w:hAnsi="Arial" w:cs="Arial"/>
          <w:sz w:val="20"/>
          <w:szCs w:val="20"/>
        </w:rPr>
      </w:pPr>
    </w:p>
    <w:p w14:paraId="6438C525" w14:textId="77777777" w:rsidR="00A2619D" w:rsidRDefault="00A2619D">
      <w:pPr>
        <w:rPr>
          <w:rFonts w:ascii="Arial" w:eastAsia="Arial" w:hAnsi="Arial" w:cs="Arial"/>
          <w:sz w:val="20"/>
          <w:szCs w:val="20"/>
        </w:rPr>
      </w:pPr>
    </w:p>
    <w:p w14:paraId="70F01BBE" w14:textId="77777777" w:rsidR="00A2619D" w:rsidRDefault="00000000">
      <w:pPr>
        <w:tabs>
          <w:tab w:val="left" w:pos="10080"/>
        </w:tabs>
        <w:jc w:val="center"/>
        <w:rPr>
          <w:rFonts w:ascii="Arial" w:eastAsia="Arial" w:hAnsi="Arial" w:cs="Arial"/>
          <w:sz w:val="20"/>
          <w:szCs w:val="20"/>
        </w:rPr>
      </w:pPr>
      <w:r>
        <w:rPr>
          <w:rFonts w:ascii="Arial" w:eastAsia="Arial" w:hAnsi="Arial" w:cs="Arial"/>
          <w:sz w:val="20"/>
          <w:szCs w:val="20"/>
        </w:rPr>
        <w:t>Signature: _______________________________ Name: ________________________Date: ________________</w:t>
      </w:r>
    </w:p>
    <w:p w14:paraId="4665392A" w14:textId="77777777" w:rsidR="00A2619D" w:rsidRDefault="00A2619D">
      <w:pPr>
        <w:rPr>
          <w:b/>
        </w:rPr>
      </w:pPr>
    </w:p>
    <w:p w14:paraId="344EE4E3" w14:textId="77777777" w:rsidR="00A2619D" w:rsidRDefault="00A2619D">
      <w:pPr>
        <w:jc w:val="center"/>
        <w:rPr>
          <w:b/>
        </w:rPr>
      </w:pPr>
    </w:p>
    <w:p w14:paraId="51AFB021" w14:textId="77777777" w:rsidR="00A2619D" w:rsidRDefault="00000000">
      <w:pPr>
        <w:jc w:val="center"/>
        <w:rPr>
          <w:b/>
        </w:rPr>
      </w:pPr>
      <w:r>
        <w:rPr>
          <w:b/>
        </w:rPr>
        <w:t>Terms and Conditions of Contract Between the Sponsor/Exhibitor</w:t>
      </w:r>
    </w:p>
    <w:p w14:paraId="5C04CFC2" w14:textId="77777777" w:rsidR="00A2619D" w:rsidRDefault="00000000">
      <w:pPr>
        <w:jc w:val="center"/>
      </w:pPr>
      <w:r>
        <w:rPr>
          <w:b/>
        </w:rPr>
        <w:t xml:space="preserve"> and the Association of Canada Lands Surveyors (ACLS)</w:t>
      </w:r>
    </w:p>
    <w:p w14:paraId="3FA3234A" w14:textId="77777777" w:rsidR="00A2619D" w:rsidRDefault="00A2619D">
      <w:pPr>
        <w:ind w:left="360"/>
        <w:jc w:val="both"/>
        <w:rPr>
          <w:sz w:val="16"/>
          <w:szCs w:val="16"/>
        </w:rPr>
      </w:pPr>
    </w:p>
    <w:p w14:paraId="708D913E" w14:textId="77777777" w:rsidR="00A2619D" w:rsidRDefault="00000000">
      <w:pPr>
        <w:numPr>
          <w:ilvl w:val="0"/>
          <w:numId w:val="1"/>
        </w:numPr>
        <w:rPr>
          <w:rFonts w:ascii="Arial" w:eastAsia="Arial" w:hAnsi="Arial" w:cs="Arial"/>
          <w:sz w:val="16"/>
          <w:szCs w:val="16"/>
        </w:rPr>
      </w:pPr>
      <w:r>
        <w:rPr>
          <w:rFonts w:ascii="Arial" w:eastAsia="Arial" w:hAnsi="Arial" w:cs="Arial"/>
          <w:sz w:val="16"/>
          <w:szCs w:val="16"/>
        </w:rPr>
        <w:t>The ACLS reserves the right, at its sole discretion, to change the date or dates upon which the show is held or to cancel the show and shall not be liable in damages or otherwise by reason of any such change or cancellation, other than to refund in full any amounts paid by the Exhibitor/Sponsor to the ACLS.</w:t>
      </w:r>
    </w:p>
    <w:p w14:paraId="0209DCAE" w14:textId="77777777" w:rsidR="00A2619D" w:rsidRDefault="00A2619D">
      <w:pPr>
        <w:jc w:val="both"/>
        <w:rPr>
          <w:rFonts w:ascii="Arial" w:eastAsia="Arial" w:hAnsi="Arial" w:cs="Arial"/>
          <w:sz w:val="16"/>
          <w:szCs w:val="16"/>
        </w:rPr>
      </w:pPr>
    </w:p>
    <w:p w14:paraId="4F63BB14"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Exhibitor/Sponsor shall not assign this contract or sublet the space or any part thereof or permit same to be used by any other person, without the prior written consent of the ACLS.  Any attempt to do so is null and void and will result in immediate cancellation of this contract with no refund.</w:t>
      </w:r>
    </w:p>
    <w:p w14:paraId="400CCD21" w14:textId="77777777" w:rsidR="00A2619D" w:rsidRDefault="00A2619D">
      <w:pPr>
        <w:jc w:val="both"/>
        <w:rPr>
          <w:rFonts w:ascii="Arial" w:eastAsia="Arial" w:hAnsi="Arial" w:cs="Arial"/>
          <w:sz w:val="16"/>
          <w:szCs w:val="16"/>
        </w:rPr>
      </w:pPr>
    </w:p>
    <w:p w14:paraId="462633D2"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Exhibitor/Sponsor shall comply with all rules and regulations set by the ACLS for the show and agrees that ACLS’s decision to adopt and enforce any such rule or regulation shall be final and binding.</w:t>
      </w:r>
    </w:p>
    <w:p w14:paraId="429EC80B" w14:textId="77777777" w:rsidR="00A2619D" w:rsidRDefault="00A2619D">
      <w:pPr>
        <w:jc w:val="both"/>
        <w:rPr>
          <w:rFonts w:ascii="Arial" w:eastAsia="Arial" w:hAnsi="Arial" w:cs="Arial"/>
          <w:sz w:val="16"/>
          <w:szCs w:val="16"/>
        </w:rPr>
      </w:pPr>
    </w:p>
    <w:p w14:paraId="606D3625"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Exhibitor is responsible for compliance with all applicable laws, bylaws, ordinances, regulations, requirements, codes and standards, including those with respect to fire, safety, health and environmental matters and shall ensure that all equipment, materials and goods used by the Exhibitor so comply.</w:t>
      </w:r>
    </w:p>
    <w:p w14:paraId="58C315B6" w14:textId="77777777" w:rsidR="00A2619D" w:rsidRDefault="00A2619D">
      <w:pPr>
        <w:jc w:val="both"/>
        <w:rPr>
          <w:rFonts w:ascii="Arial" w:eastAsia="Arial" w:hAnsi="Arial" w:cs="Arial"/>
          <w:sz w:val="16"/>
          <w:szCs w:val="16"/>
        </w:rPr>
      </w:pPr>
    </w:p>
    <w:p w14:paraId="4F24D303"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Exhibitor shall indemnify and hold harmless the ACLS from and against any loss, injury or damages whatsoever suffered by the ACLS as a result of the Exhibitor’s failure to comply with the terms and conditions of this contract or as a result of the Exhibitors’ participation in the show, including without limitation, any third-party claim against the ACLS with respect to loss, injury or damage sustained or suffered by any other exhibitor, the owner of the building, attendees of the tradeshow, and their respective directors, officers, agents and employees.</w:t>
      </w:r>
    </w:p>
    <w:p w14:paraId="52C00982" w14:textId="77777777" w:rsidR="00A2619D" w:rsidRDefault="00A2619D">
      <w:pPr>
        <w:jc w:val="both"/>
        <w:rPr>
          <w:rFonts w:ascii="Arial" w:eastAsia="Arial" w:hAnsi="Arial" w:cs="Arial"/>
          <w:sz w:val="16"/>
          <w:szCs w:val="16"/>
        </w:rPr>
      </w:pPr>
    </w:p>
    <w:p w14:paraId="2C399DE3"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In consideration of the Exhibitor/Sponsor participation in the show, the Exhibitor hereby releases the ACLS, its directors, officers, agents, and employees from any and all claims, losses, or damages whatsoever suffered or sustained by the Exhibitor/Sponsor in connection with the show, including, without limitation, any claims for loss or theft of property, personal injury, or loss of business or profits whether arising from any act of the ACLS or otherwise.</w:t>
      </w:r>
    </w:p>
    <w:p w14:paraId="396AE941" w14:textId="77777777" w:rsidR="00A2619D" w:rsidRDefault="00A2619D">
      <w:pPr>
        <w:jc w:val="both"/>
        <w:rPr>
          <w:rFonts w:ascii="Arial" w:eastAsia="Arial" w:hAnsi="Arial" w:cs="Arial"/>
          <w:sz w:val="16"/>
          <w:szCs w:val="16"/>
        </w:rPr>
      </w:pPr>
    </w:p>
    <w:p w14:paraId="558329A5"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 xml:space="preserve">This contract may be cancelled by either party provided written notice is received by the other before </w:t>
      </w:r>
      <w:r>
        <w:rPr>
          <w:rFonts w:ascii="Arial" w:eastAsia="Arial" w:hAnsi="Arial" w:cs="Arial"/>
          <w:b/>
          <w:sz w:val="16"/>
          <w:szCs w:val="16"/>
          <w:u w:val="single"/>
        </w:rPr>
        <w:t>April 1</w:t>
      </w:r>
      <w:r>
        <w:rPr>
          <w:rFonts w:ascii="Arial" w:eastAsia="Arial" w:hAnsi="Arial" w:cs="Arial"/>
          <w:b/>
          <w:sz w:val="16"/>
          <w:szCs w:val="16"/>
          <w:u w:val="single"/>
          <w:vertAlign w:val="superscript"/>
        </w:rPr>
        <w:t>th</w:t>
      </w:r>
      <w:r>
        <w:rPr>
          <w:rFonts w:ascii="Arial" w:eastAsia="Arial" w:hAnsi="Arial" w:cs="Arial"/>
          <w:b/>
          <w:sz w:val="16"/>
          <w:szCs w:val="16"/>
          <w:u w:val="single"/>
        </w:rPr>
        <w:t>, 2023</w:t>
      </w:r>
      <w:r>
        <w:rPr>
          <w:rFonts w:ascii="Arial" w:eastAsia="Arial" w:hAnsi="Arial" w:cs="Arial"/>
          <w:sz w:val="16"/>
          <w:szCs w:val="16"/>
        </w:rPr>
        <w:t xml:space="preserve"> in which case all monies paid by the Exhibitor will be refunded.  If the Exhibitor/Sponsor cancels after such date, it will be responsible for the full contract price.  Cancellations must be made in writing, on company letterhead.</w:t>
      </w:r>
    </w:p>
    <w:p w14:paraId="23E18046" w14:textId="77777777" w:rsidR="00A2619D" w:rsidRDefault="00A2619D">
      <w:pPr>
        <w:jc w:val="both"/>
        <w:rPr>
          <w:rFonts w:ascii="Arial" w:eastAsia="Arial" w:hAnsi="Arial" w:cs="Arial"/>
          <w:sz w:val="16"/>
          <w:szCs w:val="16"/>
        </w:rPr>
      </w:pPr>
    </w:p>
    <w:p w14:paraId="1D02D566"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ACLS reserves the right at any time to alter or remove exhibits or promotional material or any part thereof, including printed material, products, signs, lights or sound and to expel exhibitors or their personnel if, in the ACLS’s opinion, their conduct or presentation is objectionable to the ACLS or to other exhibit participants.</w:t>
      </w:r>
    </w:p>
    <w:p w14:paraId="10C166F9" w14:textId="77777777" w:rsidR="00A2619D" w:rsidRDefault="00A2619D">
      <w:pPr>
        <w:jc w:val="both"/>
        <w:rPr>
          <w:rFonts w:ascii="Arial" w:eastAsia="Arial" w:hAnsi="Arial" w:cs="Arial"/>
          <w:sz w:val="16"/>
          <w:szCs w:val="16"/>
        </w:rPr>
      </w:pPr>
    </w:p>
    <w:p w14:paraId="66982BC8"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Exhibitor’s display must comply with all requirements of the ACLS and of the owner of the building, including maximum height requirements.</w:t>
      </w:r>
    </w:p>
    <w:p w14:paraId="76D482E0" w14:textId="77777777" w:rsidR="00A2619D" w:rsidRDefault="00A2619D">
      <w:pPr>
        <w:jc w:val="both"/>
        <w:rPr>
          <w:rFonts w:ascii="Arial" w:eastAsia="Arial" w:hAnsi="Arial" w:cs="Arial"/>
          <w:sz w:val="16"/>
          <w:szCs w:val="16"/>
        </w:rPr>
      </w:pPr>
    </w:p>
    <w:p w14:paraId="51ADC8CE"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Booth Exhibitors must provide at least one person, to a maximum of two persons per booth and /or launch, during showcase hours.  The Exhibitor agrees to confine its presentation to the contracted space only.</w:t>
      </w:r>
    </w:p>
    <w:p w14:paraId="12FD6360" w14:textId="77777777" w:rsidR="00A2619D" w:rsidRDefault="00A2619D">
      <w:pPr>
        <w:jc w:val="both"/>
        <w:rPr>
          <w:rFonts w:ascii="Arial" w:eastAsia="Arial" w:hAnsi="Arial" w:cs="Arial"/>
          <w:sz w:val="16"/>
          <w:szCs w:val="16"/>
        </w:rPr>
      </w:pPr>
    </w:p>
    <w:p w14:paraId="1DDA19DE"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Goods must not be shipped to the show with any shipping charges to be paid on arrival and any such goods will not be accepted by the ACLS.  The ACLS assumes no responsibility for loss or damage to the Exhibitor’s goods or property before, during or after the show.</w:t>
      </w:r>
    </w:p>
    <w:p w14:paraId="531F11C5" w14:textId="77777777" w:rsidR="00A2619D" w:rsidRDefault="00A2619D">
      <w:pPr>
        <w:jc w:val="both"/>
        <w:rPr>
          <w:rFonts w:ascii="Arial" w:eastAsia="Arial" w:hAnsi="Arial" w:cs="Arial"/>
          <w:sz w:val="16"/>
          <w:szCs w:val="16"/>
        </w:rPr>
      </w:pPr>
    </w:p>
    <w:p w14:paraId="69F98E47"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Exhibitor/Sponsor is responsible for the placement and cost of insurance relating to its participation in the show.  The Exhibitor/Sponsor agrees to furnish immediately to the ACLS upon request certificates of insurance pertaining to all policies of insurance carried by the Exhibitor/Sponsor together with satisfactory evidence from the insurers of the continuation of such policies.  If the Exhibitor/Sponsor fails to comply with any of the foregoing, in addition to any other rights or remedies available to the ACLS at law or under this contract, the ACLS shall have the right to take possession of the display space for the purposes as it sees fit and the Exhibitor/Sponsor will be held liable for the full contract price for the said space.</w:t>
      </w:r>
    </w:p>
    <w:p w14:paraId="25D42039" w14:textId="77777777" w:rsidR="00A2619D" w:rsidRDefault="00A2619D">
      <w:pPr>
        <w:jc w:val="both"/>
        <w:rPr>
          <w:rFonts w:ascii="Arial" w:eastAsia="Arial" w:hAnsi="Arial" w:cs="Arial"/>
          <w:sz w:val="16"/>
          <w:szCs w:val="16"/>
        </w:rPr>
      </w:pPr>
    </w:p>
    <w:p w14:paraId="55E4E9CC"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Exhibitor/Sponsor agrees that no display may be dismantled, or goods removed during the scheduled time of the tradeshow.  The Exhibitor agrees to remove the exhibit, equipment and appurtenances from the event building by the final move-out time.  In the event of failure to do so, the Exhibitor agrees to pay for such additional costs as may be incurred by the ACLS.</w:t>
      </w:r>
    </w:p>
    <w:p w14:paraId="49EA0EB3" w14:textId="77777777" w:rsidR="00A2619D" w:rsidRDefault="00A2619D">
      <w:pPr>
        <w:jc w:val="both"/>
        <w:rPr>
          <w:rFonts w:ascii="Arial" w:eastAsia="Arial" w:hAnsi="Arial" w:cs="Arial"/>
          <w:sz w:val="16"/>
          <w:szCs w:val="16"/>
        </w:rPr>
      </w:pPr>
    </w:p>
    <w:p w14:paraId="3342CFD4" w14:textId="77777777" w:rsidR="00A2619D" w:rsidRDefault="00000000">
      <w:pPr>
        <w:numPr>
          <w:ilvl w:val="0"/>
          <w:numId w:val="1"/>
        </w:numPr>
        <w:jc w:val="both"/>
        <w:rPr>
          <w:rFonts w:ascii="Arial" w:eastAsia="Arial" w:hAnsi="Arial" w:cs="Arial"/>
          <w:sz w:val="16"/>
          <w:szCs w:val="16"/>
        </w:rPr>
      </w:pPr>
      <w:r>
        <w:rPr>
          <w:rFonts w:ascii="Arial" w:eastAsia="Arial" w:hAnsi="Arial" w:cs="Arial"/>
          <w:sz w:val="16"/>
          <w:szCs w:val="16"/>
        </w:rPr>
        <w:t>The Exhibitor/Sponsor will comply with the rules and regulations of any unionized contractors that may be selected by the ACLS to service the exhibitors.  Any dispute between the Exhibitor/Sponsor and any such contractor or union representative will be referred to the ACLS for resolution, whose decision shall be final and binding on all parties.</w:t>
      </w:r>
    </w:p>
    <w:p w14:paraId="252BD9F3" w14:textId="77777777" w:rsidR="00A2619D" w:rsidRDefault="00A2619D">
      <w:pPr>
        <w:jc w:val="both"/>
        <w:rPr>
          <w:rFonts w:ascii="Arial" w:eastAsia="Arial" w:hAnsi="Arial" w:cs="Arial"/>
          <w:sz w:val="16"/>
          <w:szCs w:val="16"/>
        </w:rPr>
      </w:pPr>
    </w:p>
    <w:p w14:paraId="1E550244" w14:textId="77777777" w:rsidR="00A2619D" w:rsidRDefault="00000000">
      <w:pPr>
        <w:pBdr>
          <w:top w:val="nil"/>
          <w:left w:val="nil"/>
          <w:bottom w:val="nil"/>
          <w:right w:val="nil"/>
          <w:between w:val="nil"/>
        </w:pBdr>
        <w:ind w:left="720"/>
        <w:jc w:val="both"/>
        <w:rPr>
          <w:rFonts w:ascii="Arial" w:eastAsia="Arial" w:hAnsi="Arial" w:cs="Arial"/>
          <w:color w:val="000000"/>
          <w:sz w:val="16"/>
          <w:szCs w:val="16"/>
        </w:rPr>
      </w:pPr>
      <w:r>
        <w:rPr>
          <w:rFonts w:ascii="Arial" w:eastAsia="Arial" w:hAnsi="Arial" w:cs="Arial"/>
          <w:color w:val="000000"/>
          <w:sz w:val="16"/>
          <w:szCs w:val="16"/>
        </w:rPr>
        <w:t>The ACLS reserves the right to cancel this contract and to withhold possession of the space or to expel the Exhibitor/Sponsor there from if the Exhibitor/Sponsor fails to comply with any terms and conditions of this contract or the show rules and regulations, in which case the Exhibitor/Sponsor shall forfeit as liquidated damages and not as a penalty, all payments made pursuant to this contract, all without limiting the ACLS’s other rights and remedies at law under this contract as a result of such failure to comply.</w:t>
      </w:r>
    </w:p>
    <w:p w14:paraId="3E44AD04" w14:textId="77777777" w:rsidR="00A2619D" w:rsidRDefault="00A2619D">
      <w:pPr>
        <w:pBdr>
          <w:top w:val="nil"/>
          <w:left w:val="nil"/>
          <w:bottom w:val="nil"/>
          <w:right w:val="nil"/>
          <w:between w:val="nil"/>
        </w:pBdr>
        <w:ind w:left="720"/>
        <w:jc w:val="both"/>
        <w:rPr>
          <w:rFonts w:ascii="Arial" w:eastAsia="Arial" w:hAnsi="Arial" w:cs="Arial"/>
          <w:color w:val="000000"/>
          <w:sz w:val="16"/>
          <w:szCs w:val="16"/>
        </w:rPr>
      </w:pPr>
    </w:p>
    <w:p w14:paraId="6BAE42C6" w14:textId="77777777" w:rsidR="00A2619D" w:rsidRDefault="00A2619D">
      <w:pPr>
        <w:pBdr>
          <w:top w:val="nil"/>
          <w:left w:val="nil"/>
          <w:bottom w:val="nil"/>
          <w:right w:val="nil"/>
          <w:between w:val="nil"/>
        </w:pBdr>
        <w:ind w:left="720"/>
        <w:jc w:val="both"/>
        <w:rPr>
          <w:rFonts w:ascii="Arial" w:eastAsia="Arial" w:hAnsi="Arial" w:cs="Arial"/>
          <w:color w:val="000000"/>
          <w:sz w:val="16"/>
          <w:szCs w:val="16"/>
        </w:rPr>
      </w:pPr>
    </w:p>
    <w:p w14:paraId="17449B58" w14:textId="77777777" w:rsidR="00A2619D" w:rsidRDefault="00A2619D">
      <w:pPr>
        <w:pBdr>
          <w:top w:val="nil"/>
          <w:left w:val="nil"/>
          <w:bottom w:val="nil"/>
          <w:right w:val="nil"/>
          <w:between w:val="nil"/>
        </w:pBdr>
        <w:ind w:left="720"/>
        <w:jc w:val="both"/>
        <w:rPr>
          <w:rFonts w:ascii="Arial" w:eastAsia="Arial" w:hAnsi="Arial" w:cs="Arial"/>
          <w:color w:val="000000"/>
          <w:sz w:val="16"/>
          <w:szCs w:val="16"/>
        </w:rPr>
      </w:pPr>
    </w:p>
    <w:p w14:paraId="3E084AB9" w14:textId="77777777" w:rsidR="00A2619D" w:rsidRDefault="00000000">
      <w:pPr>
        <w:tabs>
          <w:tab w:val="left" w:pos="10080"/>
        </w:tabs>
        <w:rPr>
          <w:rFonts w:ascii="Arial" w:eastAsia="Arial" w:hAnsi="Arial" w:cs="Arial"/>
          <w:sz w:val="20"/>
          <w:szCs w:val="20"/>
        </w:rPr>
      </w:pPr>
      <w:r>
        <w:rPr>
          <w:rFonts w:ascii="Arial" w:eastAsia="Arial" w:hAnsi="Arial" w:cs="Arial"/>
          <w:sz w:val="20"/>
          <w:szCs w:val="20"/>
        </w:rPr>
        <w:t>Signature: __________________________ Name: ___________________________ Date: ______________________</w:t>
      </w:r>
    </w:p>
    <w:p w14:paraId="5F27672F" w14:textId="77777777" w:rsidR="00A2619D" w:rsidRDefault="00A2619D"/>
    <w:sectPr w:rsidR="00A2619D">
      <w:headerReference w:type="default" r:id="rId12"/>
      <w:footerReference w:type="default" r:id="rId13"/>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704B" w14:textId="77777777" w:rsidR="00411A78" w:rsidRDefault="00411A78">
      <w:r>
        <w:separator/>
      </w:r>
    </w:p>
  </w:endnote>
  <w:endnote w:type="continuationSeparator" w:id="0">
    <w:p w14:paraId="4DE885CD" w14:textId="77777777" w:rsidR="00411A78" w:rsidRDefault="004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379B" w14:textId="77777777" w:rsidR="00A2619D" w:rsidRDefault="00000000">
    <w:pPr>
      <w:pBdr>
        <w:top w:val="nil"/>
        <w:left w:val="nil"/>
        <w:bottom w:val="nil"/>
        <w:right w:val="nil"/>
        <w:between w:val="nil"/>
      </w:pBdr>
      <w:tabs>
        <w:tab w:val="center" w:pos="4680"/>
        <w:tab w:val="right" w:pos="9360"/>
      </w:tabs>
      <w:jc w:val="center"/>
      <w:rPr>
        <w:color w:val="C55911"/>
      </w:rPr>
    </w:pPr>
    <w:hyperlink r:id="rId1">
      <w:r>
        <w:rPr>
          <w:color w:val="C55911"/>
          <w:u w:val="single"/>
        </w:rPr>
        <w:t>https://www.acls-aatc.ca/nsc-2023/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126B" w14:textId="77777777" w:rsidR="00411A78" w:rsidRDefault="00411A78">
      <w:r>
        <w:separator/>
      </w:r>
    </w:p>
  </w:footnote>
  <w:footnote w:type="continuationSeparator" w:id="0">
    <w:p w14:paraId="2EEE77F2" w14:textId="77777777" w:rsidR="00411A78" w:rsidRDefault="0041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EF94" w14:textId="77777777" w:rsidR="00A2619D"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62F98B6A" wp14:editId="1A665C8B">
          <wp:simplePos x="0" y="0"/>
          <wp:positionH relativeFrom="column">
            <wp:posOffset>6191250</wp:posOffset>
          </wp:positionH>
          <wp:positionV relativeFrom="paragraph">
            <wp:posOffset>-351154</wp:posOffset>
          </wp:positionV>
          <wp:extent cx="666750" cy="444500"/>
          <wp:effectExtent l="0" t="0" r="0" b="0"/>
          <wp:wrapSquare wrapText="bothSides" distT="0" distB="0" distL="114300" distR="114300"/>
          <wp:docPr id="211" name="image10.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Logo, company name&#10;&#10;Description automatically generated"/>
                  <pic:cNvPicPr preferRelativeResize="0"/>
                </pic:nvPicPr>
                <pic:blipFill>
                  <a:blip r:embed="rId1"/>
                  <a:srcRect/>
                  <a:stretch>
                    <a:fillRect/>
                  </a:stretch>
                </pic:blipFill>
                <pic:spPr>
                  <a:xfrm>
                    <a:off x="0" y="0"/>
                    <a:ext cx="666750"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E77A5"/>
    <w:multiLevelType w:val="multilevel"/>
    <w:tmpl w:val="A4749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857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9D"/>
    <w:rsid w:val="00411A78"/>
    <w:rsid w:val="00A2619D"/>
    <w:rsid w:val="00CE3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35BF"/>
  <w15:docId w15:val="{8EF843EC-1011-4DA2-A4FD-C7F01558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F1"/>
  </w:style>
  <w:style w:type="paragraph" w:styleId="Heading1">
    <w:name w:val="heading 1"/>
    <w:basedOn w:val="Normal"/>
    <w:next w:val="Normal"/>
    <w:link w:val="Heading1Char"/>
    <w:uiPriority w:val="9"/>
    <w:qFormat/>
    <w:rsid w:val="00CD524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EA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E6EA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E6EA6"/>
    <w:rPr>
      <w:b/>
      <w:bCs/>
    </w:rPr>
  </w:style>
  <w:style w:type="character" w:customStyle="1" w:styleId="Heading2Char">
    <w:name w:val="Heading 2 Char"/>
    <w:basedOn w:val="DefaultParagraphFont"/>
    <w:link w:val="Heading2"/>
    <w:uiPriority w:val="9"/>
    <w:rsid w:val="00DE6EA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7365"/>
    <w:pPr>
      <w:spacing w:after="160" w:line="259" w:lineRule="auto"/>
      <w:ind w:left="720"/>
      <w:contextualSpacing/>
    </w:pPr>
    <w:rPr>
      <w:rFonts w:asciiTheme="minorHAnsi" w:hAnsiTheme="minorHAnsi" w:cstheme="minorBidi"/>
    </w:rPr>
  </w:style>
  <w:style w:type="character" w:styleId="Hyperlink">
    <w:name w:val="Hyperlink"/>
    <w:basedOn w:val="DefaultParagraphFont"/>
    <w:unhideWhenUsed/>
    <w:rsid w:val="00FC7365"/>
    <w:rPr>
      <w:color w:val="0000FF"/>
      <w:u w:val="single"/>
    </w:rPr>
  </w:style>
  <w:style w:type="paragraph" w:styleId="Header">
    <w:name w:val="header"/>
    <w:basedOn w:val="Normal"/>
    <w:link w:val="HeaderChar"/>
    <w:uiPriority w:val="99"/>
    <w:unhideWhenUsed/>
    <w:rsid w:val="00CD524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D5249"/>
  </w:style>
  <w:style w:type="paragraph" w:styleId="Footer">
    <w:name w:val="footer"/>
    <w:basedOn w:val="Normal"/>
    <w:link w:val="FooterChar"/>
    <w:unhideWhenUsed/>
    <w:rsid w:val="00CD524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D5249"/>
  </w:style>
  <w:style w:type="character" w:customStyle="1" w:styleId="Heading1Char">
    <w:name w:val="Heading 1 Char"/>
    <w:basedOn w:val="DefaultParagraphFont"/>
    <w:link w:val="Heading1"/>
    <w:uiPriority w:val="9"/>
    <w:rsid w:val="00CD5249"/>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CD5249"/>
    <w:rPr>
      <w:rFonts w:eastAsiaTheme="minorEastAsia"/>
      <w:lang w:val="en-US"/>
    </w:rPr>
  </w:style>
  <w:style w:type="character" w:customStyle="1" w:styleId="NoSpacingChar">
    <w:name w:val="No Spacing Char"/>
    <w:basedOn w:val="DefaultParagraphFont"/>
    <w:link w:val="NoSpacing"/>
    <w:uiPriority w:val="1"/>
    <w:rsid w:val="00CD5249"/>
    <w:rPr>
      <w:rFonts w:eastAsiaTheme="minorEastAsia"/>
      <w:lang w:val="en-US"/>
    </w:rPr>
  </w:style>
  <w:style w:type="character" w:customStyle="1" w:styleId="UnresolvedMention1">
    <w:name w:val="Unresolved Mention1"/>
    <w:basedOn w:val="DefaultParagraphFont"/>
    <w:uiPriority w:val="99"/>
    <w:semiHidden/>
    <w:unhideWhenUsed/>
    <w:rsid w:val="000962E5"/>
    <w:rPr>
      <w:color w:val="605E5C"/>
      <w:shd w:val="clear" w:color="auto" w:fill="E1DFDD"/>
    </w:rPr>
  </w:style>
  <w:style w:type="paragraph" w:styleId="BodyText">
    <w:name w:val="Body Text"/>
    <w:basedOn w:val="Normal"/>
    <w:link w:val="BodyTextChar"/>
    <w:rsid w:val="00E956F0"/>
    <w:rPr>
      <w:rFonts w:ascii="Arial" w:eastAsia="Times New Roman" w:hAnsi="Arial" w:cs="Arial"/>
      <w:sz w:val="20"/>
      <w:szCs w:val="24"/>
    </w:rPr>
  </w:style>
  <w:style w:type="character" w:customStyle="1" w:styleId="BodyTextChar">
    <w:name w:val="Body Text Char"/>
    <w:basedOn w:val="DefaultParagraphFont"/>
    <w:link w:val="BodyText"/>
    <w:rsid w:val="00E956F0"/>
    <w:rPr>
      <w:rFonts w:ascii="Arial" w:eastAsia="Times New Roman" w:hAnsi="Arial" w:cs="Arial"/>
      <w:sz w:val="20"/>
      <w:szCs w:val="24"/>
    </w:rPr>
  </w:style>
  <w:style w:type="paragraph" w:styleId="BodyText3">
    <w:name w:val="Body Text 3"/>
    <w:basedOn w:val="Normal"/>
    <w:link w:val="BodyText3Char"/>
    <w:rsid w:val="00E956F0"/>
    <w:pPr>
      <w:jc w:val="both"/>
    </w:pPr>
    <w:rPr>
      <w:rFonts w:ascii="Arial" w:eastAsia="Times New Roman" w:hAnsi="Arial" w:cs="Arial"/>
      <w:sz w:val="18"/>
      <w:szCs w:val="24"/>
    </w:rPr>
  </w:style>
  <w:style w:type="character" w:customStyle="1" w:styleId="BodyText3Char">
    <w:name w:val="Body Text 3 Char"/>
    <w:basedOn w:val="DefaultParagraphFont"/>
    <w:link w:val="BodyText3"/>
    <w:rsid w:val="00E956F0"/>
    <w:rPr>
      <w:rFonts w:ascii="Arial" w:eastAsia="Times New Roman" w:hAnsi="Arial" w:cs="Arial"/>
      <w:sz w:val="18"/>
      <w:szCs w:val="24"/>
    </w:rPr>
  </w:style>
  <w:style w:type="character" w:styleId="PageNumber">
    <w:name w:val="page number"/>
    <w:basedOn w:val="DefaultParagraphFont"/>
    <w:rsid w:val="00E956F0"/>
  </w:style>
  <w:style w:type="character" w:styleId="FollowedHyperlink">
    <w:name w:val="FollowedHyperlink"/>
    <w:basedOn w:val="DefaultParagraphFont"/>
    <w:uiPriority w:val="99"/>
    <w:semiHidden/>
    <w:unhideWhenUsed/>
    <w:rsid w:val="00AE3E32"/>
    <w:rPr>
      <w:color w:val="954F72" w:themeColor="followedHyperlink"/>
      <w:u w:val="single"/>
    </w:rPr>
  </w:style>
  <w:style w:type="table" w:styleId="TableGrid">
    <w:name w:val="Table Grid"/>
    <w:basedOn w:val="TableNormal"/>
    <w:uiPriority w:val="39"/>
    <w:rsid w:val="0047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ls-aatc.ca/product/pay-an-invo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ls-aatc.ca/product/pay-an-invoice/" TargetMode="External"/><Relationship Id="rId4" Type="http://schemas.openxmlformats.org/officeDocument/2006/relationships/settings" Target="settings.xml"/><Relationship Id="rId9" Type="http://schemas.openxmlformats.org/officeDocument/2006/relationships/hyperlink" Target="https://reservations.lessuitestremblant.com/ecomm/Package/Packagebuilder/5623856/en-us/?packageid=65925&amp;promocode=2ON6O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cls-aatc.ca/nsc-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mifXHEXOqHwDtMYNxC0SETQ/Iw==">AMUW2mWuNIfH2vZAH3aJPa+L/3igHI6qt4SxgEx09fanujXx0yAgsaAx2uKjI++vzPPQUCspLVESXk1hb9T3ADaN2F2Vlmk8GqIBGMGniyuMdcE4qBLDe9Y=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Cooper</cp:lastModifiedBy>
  <cp:revision>2</cp:revision>
  <dcterms:created xsi:type="dcterms:W3CDTF">2022-10-07T14:30:00Z</dcterms:created>
  <dcterms:modified xsi:type="dcterms:W3CDTF">2022-12-12T17:08:00Z</dcterms:modified>
</cp:coreProperties>
</file>