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FE24C" w14:textId="71B40D27" w:rsidR="008F1875" w:rsidRPr="00F916C2" w:rsidRDefault="00CD5249" w:rsidP="00226E23">
      <w:pPr>
        <w:pStyle w:val="Heading1"/>
        <w:rPr>
          <w:rFonts w:ascii="Futura-Bold" w:hAnsi="Futura-Bold" w:cs="Futura-Bold"/>
          <w:b/>
          <w:bCs/>
          <w:color w:val="6CB448"/>
          <w:sz w:val="24"/>
          <w:szCs w:val="24"/>
        </w:rPr>
      </w:pPr>
      <w:r w:rsidRPr="00F916C2">
        <w:rPr>
          <w:rFonts w:ascii="Futura-Bold" w:hAnsi="Futura-Bold" w:cs="Futura-Bold"/>
          <w:b/>
          <w:bCs/>
          <w:noProof/>
          <w:color w:val="6CB448"/>
          <w:sz w:val="24"/>
          <w:szCs w:val="24"/>
        </w:rPr>
        <w:drawing>
          <wp:anchor distT="0" distB="0" distL="114300" distR="114300" simplePos="0" relativeHeight="251658240" behindDoc="1" locked="0" layoutInCell="1" allowOverlap="1" wp14:anchorId="51F12D9A" wp14:editId="5B7DB061">
            <wp:simplePos x="0" y="0"/>
            <wp:positionH relativeFrom="page">
              <wp:posOffset>0</wp:posOffset>
            </wp:positionH>
            <wp:positionV relativeFrom="paragraph">
              <wp:posOffset>0</wp:posOffset>
            </wp:positionV>
            <wp:extent cx="7818755" cy="1904365"/>
            <wp:effectExtent l="0" t="0" r="0" b="635"/>
            <wp:wrapTight wrapText="bothSides">
              <wp:wrapPolygon edited="0">
                <wp:start x="0" y="0"/>
                <wp:lineTo x="0" y="21391"/>
                <wp:lineTo x="21525" y="21391"/>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7818755" cy="1904365"/>
                    </a:xfrm>
                    <a:prstGeom prst="rect">
                      <a:avLst/>
                    </a:prstGeom>
                  </pic:spPr>
                </pic:pic>
              </a:graphicData>
            </a:graphic>
            <wp14:sizeRelH relativeFrom="margin">
              <wp14:pctWidth>0</wp14:pctWidth>
            </wp14:sizeRelH>
            <wp14:sizeRelV relativeFrom="margin">
              <wp14:pctHeight>0</wp14:pctHeight>
            </wp14:sizeRelV>
          </wp:anchor>
        </w:drawing>
      </w:r>
      <w:r w:rsidR="00EC7B03" w:rsidRPr="00F916C2">
        <w:rPr>
          <w:b/>
          <w:bCs/>
        </w:rPr>
        <w:t>SPONSOR</w:t>
      </w:r>
      <w:r w:rsidR="008F1875" w:rsidRPr="00F916C2">
        <w:rPr>
          <w:b/>
          <w:bCs/>
        </w:rPr>
        <w:t xml:space="preserve"> AND EXHIBITOR</w:t>
      </w:r>
      <w:r w:rsidR="00C9353F" w:rsidRPr="00F916C2">
        <w:rPr>
          <w:b/>
          <w:bCs/>
        </w:rPr>
        <w:t xml:space="preserve"> OPPORTUNITIES</w:t>
      </w:r>
    </w:p>
    <w:p w14:paraId="2EC48635" w14:textId="50E78C49" w:rsidR="008F1875" w:rsidRPr="00226E23" w:rsidRDefault="008F1875" w:rsidP="008F1875">
      <w:pPr>
        <w:autoSpaceDE w:val="0"/>
        <w:autoSpaceDN w:val="0"/>
        <w:adjustRightInd w:val="0"/>
        <w:rPr>
          <w:rFonts w:ascii="Futura-Bold" w:hAnsi="Futura-Bold" w:cs="Futura-Bold"/>
          <w:b/>
          <w:bCs/>
          <w:color w:val="6CB448"/>
          <w:sz w:val="10"/>
          <w:szCs w:val="10"/>
        </w:rPr>
      </w:pPr>
    </w:p>
    <w:p w14:paraId="73CA42A2" w14:textId="1EA1B311" w:rsidR="00DE6EA6" w:rsidRPr="00226E23" w:rsidRDefault="00DE6EA6" w:rsidP="00DE6EA6">
      <w:pPr>
        <w:pStyle w:val="NormalWeb"/>
        <w:shd w:val="clear" w:color="auto" w:fill="FFFFFF"/>
        <w:spacing w:before="0" w:beforeAutospacing="0" w:after="150" w:afterAutospacing="0"/>
        <w:rPr>
          <w:rFonts w:asciiTheme="minorHAnsi" w:hAnsiTheme="minorHAnsi" w:cstheme="minorHAnsi"/>
          <w:color w:val="404040" w:themeColor="text1" w:themeTint="BF"/>
          <w:sz w:val="22"/>
          <w:szCs w:val="22"/>
        </w:rPr>
      </w:pPr>
      <w:r w:rsidRPr="00226E23">
        <w:rPr>
          <w:rFonts w:asciiTheme="minorHAnsi" w:hAnsiTheme="minorHAnsi" w:cstheme="minorHAnsi"/>
          <w:color w:val="404040" w:themeColor="text1" w:themeTint="BF"/>
          <w:sz w:val="22"/>
          <w:szCs w:val="22"/>
        </w:rPr>
        <w:t>It is with great pleasure that we invite you to take part in the sixteenth National Surveyors’ Conference from </w:t>
      </w:r>
      <w:r w:rsidRPr="00226E23">
        <w:rPr>
          <w:rStyle w:val="Strong"/>
          <w:rFonts w:asciiTheme="minorHAnsi" w:eastAsiaTheme="majorEastAsia" w:hAnsiTheme="minorHAnsi" w:cstheme="minorHAnsi"/>
          <w:color w:val="404040" w:themeColor="text1" w:themeTint="BF"/>
          <w:sz w:val="22"/>
          <w:szCs w:val="22"/>
        </w:rPr>
        <w:t>May 1</w:t>
      </w:r>
      <w:r w:rsidR="00EC7B03">
        <w:rPr>
          <w:rStyle w:val="Strong"/>
          <w:rFonts w:asciiTheme="minorHAnsi" w:eastAsiaTheme="majorEastAsia" w:hAnsiTheme="minorHAnsi" w:cstheme="minorHAnsi"/>
          <w:color w:val="404040" w:themeColor="text1" w:themeTint="BF"/>
          <w:sz w:val="22"/>
          <w:szCs w:val="22"/>
        </w:rPr>
        <w:t>1</w:t>
      </w:r>
      <w:r w:rsidRPr="00226E23">
        <w:rPr>
          <w:rStyle w:val="Strong"/>
          <w:rFonts w:asciiTheme="minorHAnsi" w:eastAsiaTheme="majorEastAsia" w:hAnsiTheme="minorHAnsi" w:cstheme="minorHAnsi"/>
          <w:color w:val="404040" w:themeColor="text1" w:themeTint="BF"/>
          <w:sz w:val="22"/>
          <w:szCs w:val="22"/>
          <w:vertAlign w:val="superscript"/>
        </w:rPr>
        <w:t>th</w:t>
      </w:r>
      <w:r w:rsidRPr="00226E23">
        <w:rPr>
          <w:rStyle w:val="Strong"/>
          <w:rFonts w:asciiTheme="minorHAnsi" w:eastAsiaTheme="majorEastAsia" w:hAnsiTheme="minorHAnsi" w:cstheme="minorHAnsi"/>
          <w:color w:val="404040" w:themeColor="text1" w:themeTint="BF"/>
          <w:sz w:val="22"/>
          <w:szCs w:val="22"/>
        </w:rPr>
        <w:t> to 13</w:t>
      </w:r>
      <w:r w:rsidRPr="00226E23">
        <w:rPr>
          <w:rStyle w:val="Strong"/>
          <w:rFonts w:asciiTheme="minorHAnsi" w:eastAsiaTheme="majorEastAsia" w:hAnsiTheme="minorHAnsi" w:cstheme="minorHAnsi"/>
          <w:color w:val="404040" w:themeColor="text1" w:themeTint="BF"/>
          <w:sz w:val="22"/>
          <w:szCs w:val="22"/>
          <w:vertAlign w:val="superscript"/>
        </w:rPr>
        <w:t>th</w:t>
      </w:r>
      <w:r w:rsidRPr="00226E23">
        <w:rPr>
          <w:rStyle w:val="Strong"/>
          <w:rFonts w:asciiTheme="minorHAnsi" w:eastAsiaTheme="majorEastAsia" w:hAnsiTheme="minorHAnsi" w:cstheme="minorHAnsi"/>
          <w:color w:val="404040" w:themeColor="text1" w:themeTint="BF"/>
          <w:sz w:val="22"/>
          <w:szCs w:val="22"/>
        </w:rPr>
        <w:t> in Kanata, Ontario</w:t>
      </w:r>
      <w:r w:rsidRPr="00226E23">
        <w:rPr>
          <w:rFonts w:asciiTheme="minorHAnsi" w:hAnsiTheme="minorHAnsi" w:cstheme="minorHAnsi"/>
          <w:color w:val="404040" w:themeColor="text1" w:themeTint="BF"/>
          <w:sz w:val="22"/>
          <w:szCs w:val="22"/>
        </w:rPr>
        <w:t>, which will be held in conjunction with Professional Surveyors Canada.</w:t>
      </w:r>
    </w:p>
    <w:p w14:paraId="316B318C" w14:textId="7AC7D558" w:rsidR="00DE6EA6" w:rsidRPr="00226E23" w:rsidRDefault="00DE6EA6" w:rsidP="00DE6EA6">
      <w:pPr>
        <w:pStyle w:val="NormalWeb"/>
        <w:shd w:val="clear" w:color="auto" w:fill="FFFFFF"/>
        <w:spacing w:before="0" w:beforeAutospacing="0" w:after="150" w:afterAutospacing="0"/>
        <w:rPr>
          <w:rFonts w:asciiTheme="minorHAnsi" w:hAnsiTheme="minorHAnsi" w:cstheme="minorHAnsi"/>
          <w:color w:val="404040" w:themeColor="text1" w:themeTint="BF"/>
          <w:sz w:val="22"/>
          <w:szCs w:val="22"/>
        </w:rPr>
      </w:pPr>
      <w:r w:rsidRPr="00226E23">
        <w:rPr>
          <w:rFonts w:asciiTheme="minorHAnsi" w:hAnsiTheme="minorHAnsi" w:cstheme="minorHAnsi"/>
          <w:color w:val="404040" w:themeColor="text1" w:themeTint="BF"/>
          <w:sz w:val="22"/>
          <w:szCs w:val="22"/>
        </w:rPr>
        <w:t xml:space="preserve">The upcoming conference will be held at the Brookstreet Hotel. Spaces for exhibits have been reserved in the </w:t>
      </w:r>
      <w:r w:rsidR="00C9353F" w:rsidRPr="00C9353F">
        <w:rPr>
          <w:rFonts w:asciiTheme="minorHAnsi" w:hAnsiTheme="minorHAnsi" w:cstheme="minorHAnsi"/>
          <w:color w:val="404040" w:themeColor="text1" w:themeTint="BF"/>
          <w:sz w:val="22"/>
          <w:szCs w:val="22"/>
        </w:rPr>
        <w:t xml:space="preserve">Grand Scheme </w:t>
      </w:r>
      <w:r w:rsidR="004259FC" w:rsidRPr="00C9353F">
        <w:rPr>
          <w:rFonts w:asciiTheme="minorHAnsi" w:hAnsiTheme="minorHAnsi" w:cstheme="minorHAnsi"/>
          <w:color w:val="404040" w:themeColor="text1" w:themeTint="BF"/>
          <w:sz w:val="22"/>
          <w:szCs w:val="22"/>
        </w:rPr>
        <w:t>Foyer</w:t>
      </w:r>
      <w:r w:rsidRPr="00C9353F">
        <w:rPr>
          <w:rFonts w:asciiTheme="minorHAnsi" w:hAnsiTheme="minorHAnsi" w:cstheme="minorHAnsi"/>
          <w:color w:val="404040" w:themeColor="text1" w:themeTint="BF"/>
          <w:sz w:val="22"/>
          <w:szCs w:val="22"/>
        </w:rPr>
        <w:t xml:space="preserve"> of the</w:t>
      </w:r>
      <w:r w:rsidRPr="00226E23">
        <w:rPr>
          <w:rFonts w:asciiTheme="minorHAnsi" w:hAnsiTheme="minorHAnsi" w:cstheme="minorHAnsi"/>
          <w:color w:val="404040" w:themeColor="text1" w:themeTint="BF"/>
          <w:sz w:val="22"/>
          <w:szCs w:val="22"/>
        </w:rPr>
        <w:t xml:space="preserve"> hotel for May 11</w:t>
      </w:r>
      <w:r w:rsidRPr="00226E23">
        <w:rPr>
          <w:rFonts w:asciiTheme="minorHAnsi" w:hAnsiTheme="minorHAnsi" w:cstheme="minorHAnsi"/>
          <w:color w:val="404040" w:themeColor="text1" w:themeTint="BF"/>
          <w:sz w:val="22"/>
          <w:szCs w:val="22"/>
          <w:vertAlign w:val="superscript"/>
        </w:rPr>
        <w:t>th </w:t>
      </w:r>
      <w:r w:rsidRPr="00226E23">
        <w:rPr>
          <w:rFonts w:asciiTheme="minorHAnsi" w:hAnsiTheme="minorHAnsi" w:cstheme="minorHAnsi"/>
          <w:color w:val="404040" w:themeColor="text1" w:themeTint="BF"/>
          <w:sz w:val="22"/>
          <w:szCs w:val="22"/>
        </w:rPr>
        <w:t>and 12</w:t>
      </w:r>
      <w:r w:rsidRPr="00226E23">
        <w:rPr>
          <w:rFonts w:asciiTheme="minorHAnsi" w:hAnsiTheme="minorHAnsi" w:cstheme="minorHAnsi"/>
          <w:color w:val="404040" w:themeColor="text1" w:themeTint="BF"/>
          <w:sz w:val="22"/>
          <w:szCs w:val="22"/>
          <w:vertAlign w:val="superscript"/>
        </w:rPr>
        <w:t>th</w:t>
      </w:r>
      <w:r w:rsidRPr="00226E23">
        <w:rPr>
          <w:rFonts w:asciiTheme="minorHAnsi" w:hAnsiTheme="minorHAnsi" w:cstheme="minorHAnsi"/>
          <w:color w:val="404040" w:themeColor="text1" w:themeTint="BF"/>
          <w:sz w:val="22"/>
          <w:szCs w:val="22"/>
        </w:rPr>
        <w:t>.</w:t>
      </w:r>
    </w:p>
    <w:p w14:paraId="78588286" w14:textId="14215A84" w:rsidR="00DE6EA6" w:rsidRPr="00226E23" w:rsidRDefault="003206DB" w:rsidP="00DE6EA6">
      <w:pPr>
        <w:pStyle w:val="NormalWeb"/>
        <w:shd w:val="clear" w:color="auto" w:fill="FFFFFF"/>
        <w:spacing w:before="0" w:beforeAutospacing="0" w:after="150" w:afterAutospacing="0"/>
        <w:rPr>
          <w:rFonts w:asciiTheme="minorHAnsi" w:hAnsiTheme="minorHAnsi" w:cstheme="minorHAnsi"/>
          <w:color w:val="404040" w:themeColor="text1" w:themeTint="BF"/>
          <w:sz w:val="22"/>
          <w:szCs w:val="22"/>
        </w:rPr>
      </w:pPr>
      <w:r w:rsidRPr="00CD5249">
        <w:rPr>
          <w:rFonts w:ascii="Futura-Medium" w:hAnsi="Futura-Medium" w:cs="Futura-Medium"/>
          <w:noProof/>
          <w:color w:val="000000"/>
        </w:rPr>
        <mc:AlternateContent>
          <mc:Choice Requires="wpg">
            <w:drawing>
              <wp:anchor distT="0" distB="0" distL="228600" distR="228600" simplePos="0" relativeHeight="251660288" behindDoc="1" locked="0" layoutInCell="1" allowOverlap="1" wp14:anchorId="38ACA882" wp14:editId="5DC1838E">
                <wp:simplePos x="0" y="0"/>
                <wp:positionH relativeFrom="margin">
                  <wp:posOffset>4258450</wp:posOffset>
                </wp:positionH>
                <wp:positionV relativeFrom="margin">
                  <wp:posOffset>3680080</wp:posOffset>
                </wp:positionV>
                <wp:extent cx="2501900" cy="4862195"/>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501900" cy="4862195"/>
                          <a:chOff x="0" y="0"/>
                          <a:chExt cx="1828800" cy="8202956"/>
                        </a:xfrm>
                      </wpg:grpSpPr>
                      <wps:wsp>
                        <wps:cNvPr id="202" name="Rectangle 202"/>
                        <wps:cNvSpPr/>
                        <wps:spPr>
                          <a:xfrm>
                            <a:off x="0" y="0"/>
                            <a:ext cx="1828800" cy="2286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7567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AB2037" w14:textId="387EB73B" w:rsidR="009B5FF1" w:rsidRPr="00A42629" w:rsidRDefault="009B5FF1" w:rsidP="00CD5249">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lang w:val="fr-CA"/>
                                </w:rPr>
                                <w:t>Jean-Claude Tétreault</w:t>
                              </w:r>
                              <w:r w:rsidRPr="00A42629">
                                <w:rPr>
                                  <w:rFonts w:asciiTheme="minorHAnsi" w:hAnsiTheme="minorHAnsi" w:cstheme="minorHAnsi"/>
                                  <w:color w:val="1F3864" w:themeColor="accent1" w:themeShade="80"/>
                                  <w:lang w:val="fr-CA"/>
                                </w:rPr>
                                <w:t>, CLS, a.-g. (ret.), MBA</w:t>
                              </w:r>
                              <w:r w:rsidR="00A42629">
                                <w:rPr>
                                  <w:rFonts w:asciiTheme="minorHAnsi" w:hAnsiTheme="minorHAnsi" w:cstheme="minorHAnsi"/>
                                  <w:color w:val="1F3864" w:themeColor="accent1" w:themeShade="80"/>
                                </w:rPr>
                                <w:t xml:space="preserve">. </w:t>
                              </w:r>
                              <w:r w:rsidRPr="00A42629">
                                <w:rPr>
                                  <w:rFonts w:asciiTheme="minorHAnsi" w:hAnsiTheme="minorHAnsi" w:cstheme="minorHAnsi"/>
                                  <w:color w:val="1F3864" w:themeColor="accent1" w:themeShade="80"/>
                                </w:rPr>
                                <w:t>Association of Canada Lands Surveyors</w:t>
                              </w:r>
                              <w:r w:rsidR="00A42629">
                                <w:rPr>
                                  <w:rFonts w:asciiTheme="minorHAnsi" w:hAnsiTheme="minorHAnsi" w:cstheme="minorHAnsi"/>
                                  <w:color w:val="1F3864" w:themeColor="accent1" w:themeShade="80"/>
                                </w:rPr>
                                <w:t xml:space="preserve"> </w:t>
                              </w:r>
                              <w:r w:rsidRPr="00A42629">
                                <w:rPr>
                                  <w:rFonts w:asciiTheme="minorHAnsi" w:hAnsiTheme="minorHAnsi" w:cstheme="minorHAnsi"/>
                                  <w:color w:val="1F3864" w:themeColor="accent1" w:themeShade="80"/>
                                </w:rPr>
                                <w:t>Executive Director</w:t>
                              </w:r>
                            </w:p>
                            <w:p w14:paraId="677D8633" w14:textId="55923296" w:rsidR="009B5FF1" w:rsidRPr="00A42629" w:rsidRDefault="009B5FF1" w:rsidP="00CD5249">
                              <w:pPr>
                                <w:rPr>
                                  <w:rFonts w:asciiTheme="minorHAnsi" w:hAnsiTheme="minorHAnsi" w:cstheme="minorHAnsi"/>
                                  <w:color w:val="1F3864" w:themeColor="accent1" w:themeShade="80"/>
                                </w:rPr>
                              </w:pPr>
                            </w:p>
                            <w:p w14:paraId="54390C8C" w14:textId="18E04F98" w:rsidR="00A42629" w:rsidRPr="00AC4AEC" w:rsidRDefault="009B5FF1" w:rsidP="00AC4AEC">
                              <w:pPr>
                                <w:spacing w:after="240"/>
                                <w:rPr>
                                  <w:rFonts w:eastAsia="Times New Roman"/>
                                  <w:lang w:eastAsia="en-CA"/>
                                </w:rPr>
                              </w:pPr>
                              <w:r w:rsidRPr="00A42629">
                                <w:rPr>
                                  <w:rFonts w:asciiTheme="minorHAnsi" w:hAnsiTheme="minorHAnsi" w:cstheme="minorHAnsi"/>
                                  <w:b/>
                                  <w:bCs/>
                                  <w:i/>
                                  <w:iCs/>
                                  <w:color w:val="1F3864" w:themeColor="accent1" w:themeShade="80"/>
                                </w:rPr>
                                <w:t xml:space="preserve">Michelle </w:t>
                              </w:r>
                              <w:r w:rsidR="00AC4AEC" w:rsidRPr="00A42629">
                                <w:rPr>
                                  <w:rFonts w:asciiTheme="minorHAnsi" w:hAnsiTheme="minorHAnsi" w:cstheme="minorHAnsi"/>
                                  <w:b/>
                                  <w:bCs/>
                                  <w:i/>
                                  <w:iCs/>
                                  <w:color w:val="1F3864" w:themeColor="accent1" w:themeShade="80"/>
                                </w:rPr>
                                <w:t>Zu</w:t>
                              </w:r>
                              <w:r w:rsidR="00AC4AEC">
                                <w:rPr>
                                  <w:rFonts w:asciiTheme="minorHAnsi" w:hAnsiTheme="minorHAnsi" w:cstheme="minorHAnsi"/>
                                  <w:b/>
                                  <w:bCs/>
                                  <w:i/>
                                  <w:iCs/>
                                  <w:color w:val="1F3864" w:themeColor="accent1" w:themeShade="80"/>
                                </w:rPr>
                                <w:t xml:space="preserve">k, </w:t>
                              </w:r>
                              <w:r w:rsidR="00AC4AEC" w:rsidRPr="00AC4AEC">
                                <w:rPr>
                                  <w:rFonts w:asciiTheme="minorHAnsi" w:hAnsiTheme="minorHAnsi" w:cstheme="minorHAnsi"/>
                                  <w:color w:val="1F3864" w:themeColor="accent1" w:themeShade="80"/>
                                </w:rPr>
                                <w:t xml:space="preserve">MBA, </w:t>
                              </w:r>
                              <w:r w:rsidR="00AC4AEC" w:rsidRPr="00AC4AEC">
                                <w:rPr>
                                  <w:rFonts w:asciiTheme="minorHAnsi" w:eastAsia="Times New Roman" w:hAnsiTheme="minorHAnsi" w:cstheme="minorHAnsi"/>
                                  <w:color w:val="1F3864" w:themeColor="accent1" w:themeShade="80"/>
                                </w:rPr>
                                <w:t>Executive Director, Professional Surveyors Canada</w:t>
                              </w:r>
                            </w:p>
                            <w:p w14:paraId="2E5B1022" w14:textId="1A02C02F" w:rsidR="009B5FF1" w:rsidRDefault="009B5FF1" w:rsidP="00CD5249">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rPr>
                                <w:t>James Dorland</w:t>
                              </w:r>
                              <w:r w:rsidRPr="00A42629">
                                <w:rPr>
                                  <w:rFonts w:asciiTheme="minorHAnsi" w:hAnsiTheme="minorHAnsi" w:cstheme="minorHAnsi"/>
                                  <w:color w:val="1F3864" w:themeColor="accent1" w:themeShade="80"/>
                                </w:rPr>
                                <w:t xml:space="preserve">, </w:t>
                              </w:r>
                              <w:proofErr w:type="spellStart"/>
                              <w:r w:rsidRPr="00A42629">
                                <w:rPr>
                                  <w:rFonts w:asciiTheme="minorHAnsi" w:hAnsiTheme="minorHAnsi" w:cstheme="minorHAnsi"/>
                                  <w:color w:val="1F3864" w:themeColor="accent1" w:themeShade="80"/>
                                </w:rPr>
                                <w:t>BSc.E</w:t>
                              </w:r>
                              <w:proofErr w:type="spellEnd"/>
                              <w:r w:rsidRPr="00A42629">
                                <w:rPr>
                                  <w:rFonts w:asciiTheme="minorHAnsi" w:hAnsiTheme="minorHAnsi" w:cstheme="minorHAnsi"/>
                                  <w:color w:val="1F3864" w:themeColor="accent1" w:themeShade="80"/>
                                </w:rPr>
                                <w:t xml:space="preserve">, OLS, OLIP, P. Surv D.S. Dorland Limited, </w:t>
                              </w:r>
                              <w:r w:rsidR="00A42629" w:rsidRPr="00A42629">
                                <w:rPr>
                                  <w:rFonts w:asciiTheme="minorHAnsi" w:hAnsiTheme="minorHAnsi" w:cstheme="minorHAnsi"/>
                                  <w:color w:val="1F3864" w:themeColor="accent1" w:themeShade="80"/>
                                </w:rPr>
                                <w:t>Project</w:t>
                              </w:r>
                              <w:r w:rsidRPr="00A42629">
                                <w:rPr>
                                  <w:rFonts w:asciiTheme="minorHAnsi" w:hAnsiTheme="minorHAnsi" w:cstheme="minorHAnsi"/>
                                  <w:color w:val="1F3864" w:themeColor="accent1" w:themeShade="80"/>
                                </w:rPr>
                                <w:t xml:space="preserve"> Coordinator</w:t>
                              </w:r>
                            </w:p>
                            <w:p w14:paraId="4246491B" w14:textId="77777777" w:rsidR="00A42629" w:rsidRPr="00A42629" w:rsidRDefault="00A42629" w:rsidP="00CD5249">
                              <w:pPr>
                                <w:rPr>
                                  <w:rFonts w:asciiTheme="minorHAnsi" w:hAnsiTheme="minorHAnsi" w:cstheme="minorHAnsi"/>
                                  <w:color w:val="1F3864" w:themeColor="accent1" w:themeShade="80"/>
                                </w:rPr>
                              </w:pPr>
                            </w:p>
                            <w:p w14:paraId="25A4C40B" w14:textId="5BABD9D2" w:rsidR="009B5FF1" w:rsidRPr="00AC4AEC" w:rsidRDefault="009B5FF1" w:rsidP="00CD5249">
                              <w:pPr>
                                <w:rPr>
                                  <w:rFonts w:asciiTheme="minorHAnsi" w:hAnsiTheme="minorHAnsi" w:cstheme="minorHAnsi"/>
                                  <w:b/>
                                  <w:bCs/>
                                </w:rPr>
                              </w:pPr>
                              <w:r w:rsidRPr="00A42629">
                                <w:rPr>
                                  <w:rFonts w:asciiTheme="minorHAnsi" w:hAnsiTheme="minorHAnsi" w:cstheme="minorHAnsi"/>
                                  <w:b/>
                                  <w:bCs/>
                                  <w:i/>
                                  <w:iCs/>
                                  <w:color w:val="1F3864" w:themeColor="accent1" w:themeShade="80"/>
                                </w:rPr>
                                <w:t>Cindy Kliama</w:t>
                              </w:r>
                              <w:r w:rsidR="00AC4AEC">
                                <w:rPr>
                                  <w:rFonts w:asciiTheme="minorHAnsi" w:hAnsiTheme="minorHAnsi" w:cstheme="minorHAnsi"/>
                                  <w:b/>
                                  <w:bCs/>
                                  <w:i/>
                                  <w:iCs/>
                                  <w:color w:val="1F3864" w:themeColor="accent1" w:themeShade="80"/>
                                </w:rPr>
                                <w:t xml:space="preserve">n, </w:t>
                              </w:r>
                              <w:r w:rsidR="00AC4AEC" w:rsidRPr="00AC4AEC">
                                <w:rPr>
                                  <w:rFonts w:asciiTheme="minorHAnsi" w:hAnsiTheme="minorHAnsi" w:cstheme="minorHAnsi"/>
                                  <w:color w:val="1F3864" w:themeColor="accent1" w:themeShade="80"/>
                                </w:rPr>
                                <w:t>CLS, OLS, OLIP, AGO, PITO Manager, Ontario Regional Office / Surveyor General Branch</w:t>
                              </w:r>
                              <w:r w:rsidR="00754290">
                                <w:rPr>
                                  <w:rFonts w:asciiTheme="minorHAnsi" w:hAnsiTheme="minorHAnsi" w:cstheme="minorHAnsi"/>
                                  <w:color w:val="1F3864" w:themeColor="accent1" w:themeShade="80"/>
                                </w:rPr>
                                <w:t xml:space="preserve">, </w:t>
                              </w:r>
                              <w:r w:rsidR="00AC4AEC" w:rsidRPr="00AC4AEC">
                                <w:rPr>
                                  <w:rFonts w:asciiTheme="minorHAnsi" w:hAnsiTheme="minorHAnsi" w:cstheme="minorHAnsi"/>
                                  <w:color w:val="1F3864" w:themeColor="accent1" w:themeShade="80"/>
                                </w:rPr>
                                <w:t>Natural Resources Canada</w:t>
                              </w:r>
                            </w:p>
                            <w:p w14:paraId="40AA04B9" w14:textId="77777777" w:rsidR="00A42629" w:rsidRPr="00A42629" w:rsidRDefault="00A42629" w:rsidP="00CD5249">
                              <w:pPr>
                                <w:rPr>
                                  <w:rFonts w:asciiTheme="minorHAnsi" w:hAnsiTheme="minorHAnsi" w:cstheme="minorHAnsi"/>
                                  <w:color w:val="1F3864" w:themeColor="accent1" w:themeShade="80"/>
                                </w:rPr>
                              </w:pPr>
                            </w:p>
                            <w:p w14:paraId="4F3D79C9" w14:textId="406802F0" w:rsidR="009B5FF1" w:rsidRPr="00A42629" w:rsidRDefault="009B5FF1" w:rsidP="009B5FF1">
                              <w:pPr>
                                <w:rPr>
                                  <w:rFonts w:asciiTheme="minorHAnsi" w:hAnsiTheme="minorHAnsi" w:cstheme="minorHAnsi"/>
                                  <w:color w:val="1F3864" w:themeColor="accent1" w:themeShade="80"/>
                                  <w:lang w:eastAsia="en-CA"/>
                                </w:rPr>
                              </w:pPr>
                              <w:r w:rsidRPr="00A42629">
                                <w:rPr>
                                  <w:rFonts w:asciiTheme="minorHAnsi" w:hAnsiTheme="minorHAnsi" w:cstheme="minorHAnsi"/>
                                  <w:b/>
                                  <w:bCs/>
                                  <w:i/>
                                  <w:iCs/>
                                  <w:color w:val="1F3864" w:themeColor="accent1" w:themeShade="80"/>
                                  <w:lang w:eastAsia="en-CA"/>
                                </w:rPr>
                                <w:t>Geneviève Marquis</w:t>
                              </w:r>
                              <w:r w:rsidRPr="00A42629">
                                <w:rPr>
                                  <w:rFonts w:asciiTheme="minorHAnsi" w:hAnsiTheme="minorHAnsi" w:cstheme="minorHAnsi"/>
                                  <w:color w:val="1F3864" w:themeColor="accent1" w:themeShade="80"/>
                                  <w:lang w:eastAsia="fr-CA"/>
                                </w:rPr>
                                <w:t xml:space="preserve"> CL</w:t>
                              </w:r>
                              <w:r w:rsidR="00D8336A">
                                <w:rPr>
                                  <w:rFonts w:asciiTheme="minorHAnsi" w:hAnsiTheme="minorHAnsi" w:cstheme="minorHAnsi"/>
                                  <w:color w:val="1F3864" w:themeColor="accent1" w:themeShade="80"/>
                                  <w:lang w:eastAsia="fr-CA"/>
                                </w:rPr>
                                <w:t>S</w:t>
                              </w:r>
                              <w:r w:rsidRPr="00A42629">
                                <w:rPr>
                                  <w:rFonts w:asciiTheme="minorHAnsi" w:hAnsiTheme="minorHAnsi" w:cstheme="minorHAnsi"/>
                                  <w:color w:val="1F3864" w:themeColor="accent1" w:themeShade="80"/>
                                  <w:lang w:eastAsia="fr-CA"/>
                                </w:rPr>
                                <w:t xml:space="preserve">, a.-g. </w:t>
                              </w:r>
                              <w:r w:rsidRPr="00A42629">
                                <w:rPr>
                                  <w:rFonts w:asciiTheme="minorHAnsi" w:hAnsiTheme="minorHAnsi" w:cstheme="minorHAnsi"/>
                                  <w:color w:val="1F3864" w:themeColor="accent1" w:themeShade="80"/>
                                  <w:lang w:eastAsia="en-CA"/>
                                </w:rPr>
                                <w:t>Senior Surveyor, Surveyor General Branch</w:t>
                              </w:r>
                            </w:p>
                            <w:p w14:paraId="7EE11E84" w14:textId="2BA33FFC" w:rsidR="009B5FF1" w:rsidRDefault="009B5FF1" w:rsidP="009B5FF1">
                              <w:pPr>
                                <w:rPr>
                                  <w:rFonts w:asciiTheme="minorHAnsi" w:hAnsiTheme="minorHAnsi" w:cstheme="minorHAnsi"/>
                                  <w:color w:val="1F3864" w:themeColor="accent1" w:themeShade="80"/>
                                  <w:lang w:eastAsia="en-CA"/>
                                </w:rPr>
                              </w:pPr>
                              <w:r w:rsidRPr="00A42629">
                                <w:rPr>
                                  <w:rFonts w:asciiTheme="minorHAnsi" w:hAnsiTheme="minorHAnsi" w:cstheme="minorHAnsi"/>
                                  <w:color w:val="1F3864" w:themeColor="accent1" w:themeShade="80"/>
                                  <w:lang w:eastAsia="en-CA"/>
                                </w:rPr>
                                <w:t>Natural Resources Canada</w:t>
                              </w:r>
                            </w:p>
                            <w:p w14:paraId="30DA7A51" w14:textId="4893521D" w:rsidR="00A42629" w:rsidRDefault="00A42629" w:rsidP="009B5FF1">
                              <w:pPr>
                                <w:rPr>
                                  <w:rFonts w:asciiTheme="minorHAnsi" w:hAnsiTheme="minorHAnsi" w:cstheme="minorHAnsi"/>
                                  <w:color w:val="1F3864" w:themeColor="accent1" w:themeShade="80"/>
                                  <w:lang w:eastAsia="en-CA"/>
                                </w:rPr>
                              </w:pPr>
                            </w:p>
                            <w:p w14:paraId="56C1F076" w14:textId="5B0E87CE" w:rsidR="00A42629" w:rsidRPr="00A42629" w:rsidRDefault="00A42629" w:rsidP="009B5FF1">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lang w:eastAsia="en-CA"/>
                                </w:rPr>
                                <w:t>Jenny Cooper</w:t>
                              </w:r>
                              <w:r>
                                <w:rPr>
                                  <w:rFonts w:asciiTheme="minorHAnsi" w:hAnsiTheme="minorHAnsi" w:cstheme="minorHAnsi"/>
                                  <w:color w:val="1F3864" w:themeColor="accent1" w:themeShade="80"/>
                                  <w:lang w:eastAsia="en-CA"/>
                                </w:rPr>
                                <w:t xml:space="preserve">, </w:t>
                              </w:r>
                              <w:r w:rsidRPr="00A42629">
                                <w:rPr>
                                  <w:rFonts w:asciiTheme="minorHAnsi" w:hAnsiTheme="minorHAnsi" w:cstheme="minorHAnsi"/>
                                  <w:color w:val="1F3864" w:themeColor="accent1" w:themeShade="80"/>
                                </w:rPr>
                                <w:t>Association of Canada Lands Surveyors</w:t>
                              </w:r>
                              <w:r>
                                <w:rPr>
                                  <w:rFonts w:asciiTheme="minorHAnsi" w:hAnsiTheme="minorHAnsi" w:cstheme="minorHAnsi"/>
                                  <w:color w:val="1F3864" w:themeColor="accent1" w:themeShade="80"/>
                                  <w:lang w:eastAsia="en-CA"/>
                                </w:rPr>
                                <w:t xml:space="preserve"> Communications Officer</w:t>
                              </w:r>
                            </w:p>
                            <w:p w14:paraId="2841F5AB" w14:textId="77777777" w:rsidR="009B5FF1" w:rsidRPr="009B5FF1" w:rsidRDefault="009B5FF1" w:rsidP="00CD5249"/>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9AAEF" w14:textId="45FA0D7F" w:rsidR="00CD5249" w:rsidRDefault="00CD5249">
                              <w:pPr>
                                <w:pStyle w:val="NoSpacing"/>
                                <w:jc w:val="center"/>
                                <w:rPr>
                                  <w:rFonts w:asciiTheme="majorHAnsi" w:eastAsiaTheme="majorEastAsia" w:hAnsiTheme="majorHAnsi" w:cstheme="majorBidi"/>
                                  <w:caps/>
                                  <w:color w:val="4472C4" w:themeColor="accent1"/>
                                  <w:sz w:val="28"/>
                                  <w:szCs w:val="28"/>
                                </w:rPr>
                              </w:pPr>
                              <w:r w:rsidRPr="00CD5249">
                                <w:rPr>
                                  <w:rFonts w:asciiTheme="majorHAnsi" w:eastAsiaTheme="majorEastAsia" w:hAnsiTheme="majorHAnsi" w:cstheme="majorBidi"/>
                                  <w:b/>
                                  <w:bCs/>
                                  <w:color w:val="2F5496" w:themeColor="accent1" w:themeShade="BF"/>
                                  <w:sz w:val="26"/>
                                  <w:szCs w:val="26"/>
                                </w:rPr>
                                <w:t>Organizing committee</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ACA882" id="Group 201" o:spid="_x0000_s1026" style="position:absolute;margin-left:335.3pt;margin-top:289.75pt;width:197pt;height:382.85pt;z-index:-251656192;mso-wrap-distance-left:18pt;mso-wrap-distance-right:18pt;mso-position-horizontal-relative:margin;mso-position-vertical-relative:margin;mso-width-relative:margin;mso-height-relative:margin" coordsize="18288,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" fillcolor="#bfbfbf [2412]" stroked="f" strokeweight="1pt"/>
                <v:rect id="Rectangle 203" o:spid="_x0000_s1028" style="position:absolute;top:9272;width:18288;height:7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" fillcolor="#bfbfbf [2412]" stroked="f" strokeweight="1pt">
                  <v:textbox inset=",14.4pt,8.64pt,18pt">
                    <w:txbxContent>
                      <w:p w14:paraId="15AB2037" w14:textId="387EB73B" w:rsidR="009B5FF1" w:rsidRPr="00A42629" w:rsidRDefault="009B5FF1" w:rsidP="00CD5249">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lang w:val="fr-CA"/>
                          </w:rPr>
                          <w:t>Jean-Claude Tétreault</w:t>
                        </w:r>
                        <w:r w:rsidRPr="00A42629">
                          <w:rPr>
                            <w:rFonts w:asciiTheme="minorHAnsi" w:hAnsiTheme="minorHAnsi" w:cstheme="minorHAnsi"/>
                            <w:color w:val="1F3864" w:themeColor="accent1" w:themeShade="80"/>
                            <w:lang w:val="fr-CA"/>
                          </w:rPr>
                          <w:t>, CLS, a.-g. (ret.), MBA</w:t>
                        </w:r>
                        <w:r w:rsidR="00A42629">
                          <w:rPr>
                            <w:rFonts w:asciiTheme="minorHAnsi" w:hAnsiTheme="minorHAnsi" w:cstheme="minorHAnsi"/>
                            <w:color w:val="1F3864" w:themeColor="accent1" w:themeShade="80"/>
                          </w:rPr>
                          <w:t xml:space="preserve">. </w:t>
                        </w:r>
                        <w:r w:rsidRPr="00A42629">
                          <w:rPr>
                            <w:rFonts w:asciiTheme="minorHAnsi" w:hAnsiTheme="minorHAnsi" w:cstheme="minorHAnsi"/>
                            <w:color w:val="1F3864" w:themeColor="accent1" w:themeShade="80"/>
                          </w:rPr>
                          <w:t>Association of Canada Lands Surveyors</w:t>
                        </w:r>
                        <w:r w:rsidR="00A42629">
                          <w:rPr>
                            <w:rFonts w:asciiTheme="minorHAnsi" w:hAnsiTheme="minorHAnsi" w:cstheme="minorHAnsi"/>
                            <w:color w:val="1F3864" w:themeColor="accent1" w:themeShade="80"/>
                          </w:rPr>
                          <w:t xml:space="preserve"> </w:t>
                        </w:r>
                        <w:r w:rsidRPr="00A42629">
                          <w:rPr>
                            <w:rFonts w:asciiTheme="minorHAnsi" w:hAnsiTheme="minorHAnsi" w:cstheme="minorHAnsi"/>
                            <w:color w:val="1F3864" w:themeColor="accent1" w:themeShade="80"/>
                          </w:rPr>
                          <w:t>Executive Director</w:t>
                        </w:r>
                      </w:p>
                      <w:p w14:paraId="677D8633" w14:textId="55923296" w:rsidR="009B5FF1" w:rsidRPr="00A42629" w:rsidRDefault="009B5FF1" w:rsidP="00CD5249">
                        <w:pPr>
                          <w:rPr>
                            <w:rFonts w:asciiTheme="minorHAnsi" w:hAnsiTheme="minorHAnsi" w:cstheme="minorHAnsi"/>
                            <w:color w:val="1F3864" w:themeColor="accent1" w:themeShade="80"/>
                          </w:rPr>
                        </w:pPr>
                      </w:p>
                      <w:p w14:paraId="54390C8C" w14:textId="18E04F98" w:rsidR="00A42629" w:rsidRPr="00AC4AEC" w:rsidRDefault="009B5FF1" w:rsidP="00AC4AEC">
                        <w:pPr>
                          <w:spacing w:after="240"/>
                          <w:rPr>
                            <w:rFonts w:eastAsia="Times New Roman"/>
                            <w:lang w:eastAsia="en-CA"/>
                          </w:rPr>
                        </w:pPr>
                        <w:r w:rsidRPr="00A42629">
                          <w:rPr>
                            <w:rFonts w:asciiTheme="minorHAnsi" w:hAnsiTheme="minorHAnsi" w:cstheme="minorHAnsi"/>
                            <w:b/>
                            <w:bCs/>
                            <w:i/>
                            <w:iCs/>
                            <w:color w:val="1F3864" w:themeColor="accent1" w:themeShade="80"/>
                          </w:rPr>
                          <w:t xml:space="preserve">Michelle </w:t>
                        </w:r>
                        <w:r w:rsidR="00AC4AEC" w:rsidRPr="00A42629">
                          <w:rPr>
                            <w:rFonts w:asciiTheme="minorHAnsi" w:hAnsiTheme="minorHAnsi" w:cstheme="minorHAnsi"/>
                            <w:b/>
                            <w:bCs/>
                            <w:i/>
                            <w:iCs/>
                            <w:color w:val="1F3864" w:themeColor="accent1" w:themeShade="80"/>
                          </w:rPr>
                          <w:t>Zu</w:t>
                        </w:r>
                        <w:r w:rsidR="00AC4AEC">
                          <w:rPr>
                            <w:rFonts w:asciiTheme="minorHAnsi" w:hAnsiTheme="minorHAnsi" w:cstheme="minorHAnsi"/>
                            <w:b/>
                            <w:bCs/>
                            <w:i/>
                            <w:iCs/>
                            <w:color w:val="1F3864" w:themeColor="accent1" w:themeShade="80"/>
                          </w:rPr>
                          <w:t xml:space="preserve">k, </w:t>
                        </w:r>
                        <w:r w:rsidR="00AC4AEC" w:rsidRPr="00AC4AEC">
                          <w:rPr>
                            <w:rFonts w:asciiTheme="minorHAnsi" w:hAnsiTheme="minorHAnsi" w:cstheme="minorHAnsi"/>
                            <w:color w:val="1F3864" w:themeColor="accent1" w:themeShade="80"/>
                          </w:rPr>
                          <w:t xml:space="preserve">MBA, </w:t>
                        </w:r>
                        <w:r w:rsidR="00AC4AEC" w:rsidRPr="00AC4AEC">
                          <w:rPr>
                            <w:rFonts w:asciiTheme="minorHAnsi" w:eastAsia="Times New Roman" w:hAnsiTheme="minorHAnsi" w:cstheme="minorHAnsi"/>
                            <w:color w:val="1F3864" w:themeColor="accent1" w:themeShade="80"/>
                          </w:rPr>
                          <w:t>Executive Director, Professional Surveyors Canada</w:t>
                        </w:r>
                      </w:p>
                      <w:p w14:paraId="2E5B1022" w14:textId="1A02C02F" w:rsidR="009B5FF1" w:rsidRDefault="009B5FF1" w:rsidP="00CD5249">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rPr>
                          <w:t>James Dorland</w:t>
                        </w:r>
                        <w:r w:rsidRPr="00A42629">
                          <w:rPr>
                            <w:rFonts w:asciiTheme="minorHAnsi" w:hAnsiTheme="minorHAnsi" w:cstheme="minorHAnsi"/>
                            <w:color w:val="1F3864" w:themeColor="accent1" w:themeShade="80"/>
                          </w:rPr>
                          <w:t xml:space="preserve">, BSc.E, OLS, OLIP, P. Surv D.S. Dorland Limited, </w:t>
                        </w:r>
                        <w:r w:rsidR="00A42629" w:rsidRPr="00A42629">
                          <w:rPr>
                            <w:rFonts w:asciiTheme="minorHAnsi" w:hAnsiTheme="minorHAnsi" w:cstheme="minorHAnsi"/>
                            <w:color w:val="1F3864" w:themeColor="accent1" w:themeShade="80"/>
                          </w:rPr>
                          <w:t>Project</w:t>
                        </w:r>
                        <w:r w:rsidRPr="00A42629">
                          <w:rPr>
                            <w:rFonts w:asciiTheme="minorHAnsi" w:hAnsiTheme="minorHAnsi" w:cstheme="minorHAnsi"/>
                            <w:color w:val="1F3864" w:themeColor="accent1" w:themeShade="80"/>
                          </w:rPr>
                          <w:t xml:space="preserve"> Coordinator</w:t>
                        </w:r>
                      </w:p>
                      <w:p w14:paraId="4246491B" w14:textId="77777777" w:rsidR="00A42629" w:rsidRPr="00A42629" w:rsidRDefault="00A42629" w:rsidP="00CD5249">
                        <w:pPr>
                          <w:rPr>
                            <w:rFonts w:asciiTheme="minorHAnsi" w:hAnsiTheme="minorHAnsi" w:cstheme="minorHAnsi"/>
                            <w:color w:val="1F3864" w:themeColor="accent1" w:themeShade="80"/>
                          </w:rPr>
                        </w:pPr>
                      </w:p>
                      <w:p w14:paraId="25A4C40B" w14:textId="5BABD9D2" w:rsidR="009B5FF1" w:rsidRPr="00AC4AEC" w:rsidRDefault="009B5FF1" w:rsidP="00CD5249">
                        <w:pPr>
                          <w:rPr>
                            <w:rFonts w:asciiTheme="minorHAnsi" w:hAnsiTheme="minorHAnsi" w:cstheme="minorHAnsi"/>
                            <w:b/>
                            <w:bCs/>
                          </w:rPr>
                        </w:pPr>
                        <w:r w:rsidRPr="00A42629">
                          <w:rPr>
                            <w:rFonts w:asciiTheme="minorHAnsi" w:hAnsiTheme="minorHAnsi" w:cstheme="minorHAnsi"/>
                            <w:b/>
                            <w:bCs/>
                            <w:i/>
                            <w:iCs/>
                            <w:color w:val="1F3864" w:themeColor="accent1" w:themeShade="80"/>
                          </w:rPr>
                          <w:t>Cindy Kliama</w:t>
                        </w:r>
                        <w:r w:rsidR="00AC4AEC">
                          <w:rPr>
                            <w:rFonts w:asciiTheme="minorHAnsi" w:hAnsiTheme="minorHAnsi" w:cstheme="minorHAnsi"/>
                            <w:b/>
                            <w:bCs/>
                            <w:i/>
                            <w:iCs/>
                            <w:color w:val="1F3864" w:themeColor="accent1" w:themeShade="80"/>
                          </w:rPr>
                          <w:t xml:space="preserve">n, </w:t>
                        </w:r>
                        <w:r w:rsidR="00AC4AEC" w:rsidRPr="00AC4AEC">
                          <w:rPr>
                            <w:rFonts w:asciiTheme="minorHAnsi" w:hAnsiTheme="minorHAnsi" w:cstheme="minorHAnsi"/>
                            <w:color w:val="1F3864" w:themeColor="accent1" w:themeShade="80"/>
                          </w:rPr>
                          <w:t>CLS, OLS, OLIP, AGO, PITO Manager, Ontario Regional Office / Surveyor General Branch</w:t>
                        </w:r>
                        <w:r w:rsidR="00754290">
                          <w:rPr>
                            <w:rFonts w:asciiTheme="minorHAnsi" w:hAnsiTheme="minorHAnsi" w:cstheme="minorHAnsi"/>
                            <w:color w:val="1F3864" w:themeColor="accent1" w:themeShade="80"/>
                          </w:rPr>
                          <w:t xml:space="preserve">, </w:t>
                        </w:r>
                        <w:r w:rsidR="00AC4AEC" w:rsidRPr="00AC4AEC">
                          <w:rPr>
                            <w:rFonts w:asciiTheme="minorHAnsi" w:hAnsiTheme="minorHAnsi" w:cstheme="minorHAnsi"/>
                            <w:color w:val="1F3864" w:themeColor="accent1" w:themeShade="80"/>
                          </w:rPr>
                          <w:t>Natural Resources Canada</w:t>
                        </w:r>
                      </w:p>
                      <w:p w14:paraId="40AA04B9" w14:textId="77777777" w:rsidR="00A42629" w:rsidRPr="00A42629" w:rsidRDefault="00A42629" w:rsidP="00CD5249">
                        <w:pPr>
                          <w:rPr>
                            <w:rFonts w:asciiTheme="minorHAnsi" w:hAnsiTheme="minorHAnsi" w:cstheme="minorHAnsi"/>
                            <w:color w:val="1F3864" w:themeColor="accent1" w:themeShade="80"/>
                          </w:rPr>
                        </w:pPr>
                      </w:p>
                      <w:p w14:paraId="4F3D79C9" w14:textId="406802F0" w:rsidR="009B5FF1" w:rsidRPr="00A42629" w:rsidRDefault="009B5FF1" w:rsidP="009B5FF1">
                        <w:pPr>
                          <w:rPr>
                            <w:rFonts w:asciiTheme="minorHAnsi" w:hAnsiTheme="minorHAnsi" w:cstheme="minorHAnsi"/>
                            <w:color w:val="1F3864" w:themeColor="accent1" w:themeShade="80"/>
                            <w:lang w:eastAsia="en-CA"/>
                          </w:rPr>
                        </w:pPr>
                        <w:r w:rsidRPr="00A42629">
                          <w:rPr>
                            <w:rFonts w:asciiTheme="minorHAnsi" w:hAnsiTheme="minorHAnsi" w:cstheme="minorHAnsi"/>
                            <w:b/>
                            <w:bCs/>
                            <w:i/>
                            <w:iCs/>
                            <w:color w:val="1F3864" w:themeColor="accent1" w:themeShade="80"/>
                            <w:lang w:eastAsia="en-CA"/>
                          </w:rPr>
                          <w:t>Geneviève Marquis</w:t>
                        </w:r>
                        <w:r w:rsidRPr="00A42629">
                          <w:rPr>
                            <w:rFonts w:asciiTheme="minorHAnsi" w:hAnsiTheme="minorHAnsi" w:cstheme="minorHAnsi"/>
                            <w:color w:val="1F3864" w:themeColor="accent1" w:themeShade="80"/>
                            <w:lang w:eastAsia="fr-CA"/>
                          </w:rPr>
                          <w:t xml:space="preserve"> CL</w:t>
                        </w:r>
                        <w:r w:rsidR="00D8336A">
                          <w:rPr>
                            <w:rFonts w:asciiTheme="minorHAnsi" w:hAnsiTheme="minorHAnsi" w:cstheme="minorHAnsi"/>
                            <w:color w:val="1F3864" w:themeColor="accent1" w:themeShade="80"/>
                            <w:lang w:eastAsia="fr-CA"/>
                          </w:rPr>
                          <w:t>S</w:t>
                        </w:r>
                        <w:r w:rsidRPr="00A42629">
                          <w:rPr>
                            <w:rFonts w:asciiTheme="minorHAnsi" w:hAnsiTheme="minorHAnsi" w:cstheme="minorHAnsi"/>
                            <w:color w:val="1F3864" w:themeColor="accent1" w:themeShade="80"/>
                            <w:lang w:eastAsia="fr-CA"/>
                          </w:rPr>
                          <w:t xml:space="preserve">, a.-g. </w:t>
                        </w:r>
                        <w:r w:rsidRPr="00A42629">
                          <w:rPr>
                            <w:rFonts w:asciiTheme="minorHAnsi" w:hAnsiTheme="minorHAnsi" w:cstheme="minorHAnsi"/>
                            <w:color w:val="1F3864" w:themeColor="accent1" w:themeShade="80"/>
                            <w:lang w:eastAsia="en-CA"/>
                          </w:rPr>
                          <w:t>Senior Surveyor, Surveyor General Branch</w:t>
                        </w:r>
                      </w:p>
                      <w:p w14:paraId="7EE11E84" w14:textId="2BA33FFC" w:rsidR="009B5FF1" w:rsidRDefault="009B5FF1" w:rsidP="009B5FF1">
                        <w:pPr>
                          <w:rPr>
                            <w:rFonts w:asciiTheme="minorHAnsi" w:hAnsiTheme="minorHAnsi" w:cstheme="minorHAnsi"/>
                            <w:color w:val="1F3864" w:themeColor="accent1" w:themeShade="80"/>
                            <w:lang w:eastAsia="en-CA"/>
                          </w:rPr>
                        </w:pPr>
                        <w:r w:rsidRPr="00A42629">
                          <w:rPr>
                            <w:rFonts w:asciiTheme="minorHAnsi" w:hAnsiTheme="minorHAnsi" w:cstheme="minorHAnsi"/>
                            <w:color w:val="1F3864" w:themeColor="accent1" w:themeShade="80"/>
                            <w:lang w:eastAsia="en-CA"/>
                          </w:rPr>
                          <w:t>Natural Resources Canada</w:t>
                        </w:r>
                      </w:p>
                      <w:p w14:paraId="30DA7A51" w14:textId="4893521D" w:rsidR="00A42629" w:rsidRDefault="00A42629" w:rsidP="009B5FF1">
                        <w:pPr>
                          <w:rPr>
                            <w:rFonts w:asciiTheme="minorHAnsi" w:hAnsiTheme="minorHAnsi" w:cstheme="minorHAnsi"/>
                            <w:color w:val="1F3864" w:themeColor="accent1" w:themeShade="80"/>
                            <w:lang w:eastAsia="en-CA"/>
                          </w:rPr>
                        </w:pPr>
                      </w:p>
                      <w:p w14:paraId="56C1F076" w14:textId="5B0E87CE" w:rsidR="00A42629" w:rsidRPr="00A42629" w:rsidRDefault="00A42629" w:rsidP="009B5FF1">
                        <w:pPr>
                          <w:rPr>
                            <w:rFonts w:asciiTheme="minorHAnsi" w:hAnsiTheme="minorHAnsi" w:cstheme="minorHAnsi"/>
                            <w:color w:val="1F3864" w:themeColor="accent1" w:themeShade="80"/>
                          </w:rPr>
                        </w:pPr>
                        <w:r w:rsidRPr="00A42629">
                          <w:rPr>
                            <w:rFonts w:asciiTheme="minorHAnsi" w:hAnsiTheme="minorHAnsi" w:cstheme="minorHAnsi"/>
                            <w:b/>
                            <w:bCs/>
                            <w:i/>
                            <w:iCs/>
                            <w:color w:val="1F3864" w:themeColor="accent1" w:themeShade="80"/>
                            <w:lang w:eastAsia="en-CA"/>
                          </w:rPr>
                          <w:t>Jenny Cooper</w:t>
                        </w:r>
                        <w:r>
                          <w:rPr>
                            <w:rFonts w:asciiTheme="minorHAnsi" w:hAnsiTheme="minorHAnsi" w:cstheme="minorHAnsi"/>
                            <w:color w:val="1F3864" w:themeColor="accent1" w:themeShade="80"/>
                            <w:lang w:eastAsia="en-CA"/>
                          </w:rPr>
                          <w:t xml:space="preserve">, </w:t>
                        </w:r>
                        <w:r w:rsidRPr="00A42629">
                          <w:rPr>
                            <w:rFonts w:asciiTheme="minorHAnsi" w:hAnsiTheme="minorHAnsi" w:cstheme="minorHAnsi"/>
                            <w:color w:val="1F3864" w:themeColor="accent1" w:themeShade="80"/>
                          </w:rPr>
                          <w:t>Association of Canada Lands Surveyors</w:t>
                        </w:r>
                        <w:r>
                          <w:rPr>
                            <w:rFonts w:asciiTheme="minorHAnsi" w:hAnsiTheme="minorHAnsi" w:cstheme="minorHAnsi"/>
                            <w:color w:val="1F3864" w:themeColor="accent1" w:themeShade="80"/>
                            <w:lang w:eastAsia="en-CA"/>
                          </w:rPr>
                          <w:t xml:space="preserve"> Communications Officer</w:t>
                        </w:r>
                      </w:p>
                      <w:p w14:paraId="2841F5AB" w14:textId="77777777" w:rsidR="009B5FF1" w:rsidRPr="009B5FF1" w:rsidRDefault="009B5FF1" w:rsidP="00CD5249"/>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3B49AAEF" w14:textId="45FA0D7F" w:rsidR="00CD5249" w:rsidRDefault="00CD5249">
                        <w:pPr>
                          <w:pStyle w:val="NoSpacing"/>
                          <w:jc w:val="center"/>
                          <w:rPr>
                            <w:rFonts w:asciiTheme="majorHAnsi" w:eastAsiaTheme="majorEastAsia" w:hAnsiTheme="majorHAnsi" w:cstheme="majorBidi"/>
                            <w:caps/>
                            <w:color w:val="4472C4" w:themeColor="accent1"/>
                            <w:sz w:val="28"/>
                            <w:szCs w:val="28"/>
                          </w:rPr>
                        </w:pPr>
                        <w:r w:rsidRPr="00CD5249">
                          <w:rPr>
                            <w:rFonts w:asciiTheme="majorHAnsi" w:eastAsiaTheme="majorEastAsia" w:hAnsiTheme="majorHAnsi" w:cstheme="majorBidi"/>
                            <w:b/>
                            <w:bCs/>
                            <w:color w:val="2F5496" w:themeColor="accent1" w:themeShade="BF"/>
                            <w:sz w:val="26"/>
                            <w:szCs w:val="26"/>
                          </w:rPr>
                          <w:t>Organizing committee</w:t>
                        </w:r>
                      </w:p>
                    </w:txbxContent>
                  </v:textbox>
                </v:shape>
                <w10:wrap type="square" anchorx="margin" anchory="margin"/>
              </v:group>
            </w:pict>
          </mc:Fallback>
        </mc:AlternateContent>
      </w:r>
      <w:r w:rsidR="00DE6EA6" w:rsidRPr="00226E23">
        <w:rPr>
          <w:rFonts w:asciiTheme="minorHAnsi" w:hAnsiTheme="minorHAnsi" w:cstheme="minorHAnsi"/>
          <w:color w:val="404040" w:themeColor="text1" w:themeTint="BF"/>
          <w:sz w:val="22"/>
          <w:szCs w:val="22"/>
        </w:rPr>
        <w:t>These conferences are always well attended, as they are the only national professional surveyors’ conference.  For the 2022 conference, we are expecting 200 surveyors.</w:t>
      </w:r>
    </w:p>
    <w:p w14:paraId="4CE50E77" w14:textId="05B9B4A6" w:rsidR="008F1875" w:rsidRPr="00226E23" w:rsidRDefault="008F1875" w:rsidP="008F1875">
      <w:pPr>
        <w:rPr>
          <w:rFonts w:ascii="Futura-Medium" w:hAnsi="Futura-Medium" w:cs="Futura-Medium"/>
          <w:color w:val="000000"/>
          <w:sz w:val="10"/>
          <w:szCs w:val="10"/>
        </w:rPr>
      </w:pPr>
    </w:p>
    <w:p w14:paraId="70E14F42" w14:textId="2AE451C2" w:rsidR="008F1875" w:rsidRPr="00CD5249" w:rsidRDefault="008F1875" w:rsidP="00CD5249">
      <w:pPr>
        <w:pStyle w:val="Heading2"/>
        <w:rPr>
          <w:b/>
          <w:bCs/>
        </w:rPr>
      </w:pPr>
      <w:r w:rsidRPr="00CD5249">
        <w:rPr>
          <w:b/>
          <w:bCs/>
        </w:rPr>
        <w:t>WHY YOUR COMPANY SHOULD SUPPORT THIS EVENT</w:t>
      </w:r>
    </w:p>
    <w:p w14:paraId="164A97CA" w14:textId="21FDE00C" w:rsidR="00A42629" w:rsidRPr="00226E23" w:rsidRDefault="00A42629" w:rsidP="00DE6EA6">
      <w:pPr>
        <w:pStyle w:val="NormalWeb"/>
        <w:shd w:val="clear" w:color="auto" w:fill="FFFFFF"/>
        <w:spacing w:before="0" w:beforeAutospacing="0" w:after="150" w:afterAutospacing="0"/>
        <w:rPr>
          <w:rFonts w:asciiTheme="minorHAnsi" w:hAnsiTheme="minorHAnsi" w:cstheme="minorHAnsi"/>
          <w:color w:val="515151"/>
          <w:sz w:val="4"/>
          <w:szCs w:val="4"/>
        </w:rPr>
      </w:pPr>
    </w:p>
    <w:p w14:paraId="1879D002" w14:textId="296C31F6" w:rsidR="00A42629" w:rsidRPr="00226E23" w:rsidRDefault="00DE6EA6" w:rsidP="00DE6EA6">
      <w:pPr>
        <w:pStyle w:val="NormalWeb"/>
        <w:shd w:val="clear" w:color="auto" w:fill="FFFFFF"/>
        <w:spacing w:before="0" w:beforeAutospacing="0" w:after="150" w:afterAutospacing="0"/>
        <w:rPr>
          <w:rFonts w:asciiTheme="minorHAnsi" w:hAnsiTheme="minorHAnsi" w:cstheme="minorHAnsi"/>
          <w:color w:val="404040" w:themeColor="text1" w:themeTint="BF"/>
          <w:sz w:val="22"/>
          <w:szCs w:val="22"/>
        </w:rPr>
      </w:pPr>
      <w:r w:rsidRPr="00226E23">
        <w:rPr>
          <w:rFonts w:asciiTheme="minorHAnsi" w:hAnsiTheme="minorHAnsi" w:cstheme="minorHAnsi"/>
          <w:color w:val="404040" w:themeColor="text1" w:themeTint="BF"/>
          <w:sz w:val="22"/>
          <w:szCs w:val="22"/>
        </w:rPr>
        <w:t xml:space="preserve">These conferences are always well attended, as they are the only national professional surveyors’ conference.  </w:t>
      </w:r>
    </w:p>
    <w:p w14:paraId="30D94B12" w14:textId="2A46DDC0" w:rsidR="00DE6EA6" w:rsidRPr="00226E23" w:rsidRDefault="00DE6EA6" w:rsidP="00DE6EA6">
      <w:pPr>
        <w:pStyle w:val="NormalWeb"/>
        <w:shd w:val="clear" w:color="auto" w:fill="FFFFFF"/>
        <w:spacing w:before="0" w:beforeAutospacing="0" w:after="150" w:afterAutospacing="0"/>
        <w:rPr>
          <w:rFonts w:asciiTheme="minorHAnsi" w:hAnsiTheme="minorHAnsi" w:cstheme="minorHAnsi"/>
          <w:color w:val="262626" w:themeColor="text1" w:themeTint="D9"/>
          <w:sz w:val="22"/>
          <w:szCs w:val="22"/>
        </w:rPr>
      </w:pPr>
      <w:r w:rsidRPr="00226E23">
        <w:rPr>
          <w:rFonts w:asciiTheme="minorHAnsi" w:hAnsiTheme="minorHAnsi" w:cstheme="minorHAnsi"/>
          <w:color w:val="404040" w:themeColor="text1" w:themeTint="BF"/>
          <w:sz w:val="22"/>
          <w:szCs w:val="22"/>
        </w:rPr>
        <w:t>For the 2022 conference, we are expecting a mix of 200 surveyors online and in person at the event</w:t>
      </w:r>
      <w:r w:rsidRPr="00226E23">
        <w:rPr>
          <w:rFonts w:asciiTheme="minorHAnsi" w:hAnsiTheme="minorHAnsi" w:cstheme="minorHAnsi"/>
          <w:color w:val="262626" w:themeColor="text1" w:themeTint="D9"/>
          <w:sz w:val="22"/>
          <w:szCs w:val="22"/>
        </w:rPr>
        <w:t>.</w:t>
      </w:r>
    </w:p>
    <w:p w14:paraId="7BB5DEFF" w14:textId="74727C95" w:rsidR="00226E23" w:rsidRPr="00226E23" w:rsidRDefault="00226E23" w:rsidP="00DE6EA6">
      <w:pPr>
        <w:pStyle w:val="NormalWeb"/>
        <w:shd w:val="clear" w:color="auto" w:fill="FFFFFF"/>
        <w:spacing w:before="0" w:beforeAutospacing="0" w:after="150" w:afterAutospacing="0"/>
        <w:rPr>
          <w:rFonts w:asciiTheme="minorHAnsi" w:hAnsiTheme="minorHAnsi" w:cstheme="minorHAnsi"/>
          <w:color w:val="515151"/>
          <w:sz w:val="6"/>
          <w:szCs w:val="6"/>
        </w:rPr>
      </w:pPr>
    </w:p>
    <w:p w14:paraId="2AE24521" w14:textId="642CE2F7" w:rsidR="00226E23" w:rsidRPr="00226E23" w:rsidRDefault="00226E23" w:rsidP="00226E23">
      <w:pPr>
        <w:pStyle w:val="Heading2"/>
        <w:rPr>
          <w:b/>
          <w:bCs/>
        </w:rPr>
      </w:pPr>
      <w:r w:rsidRPr="00226E23">
        <w:rPr>
          <w:b/>
          <w:bCs/>
        </w:rPr>
        <w:t>C</w:t>
      </w:r>
      <w:r>
        <w:rPr>
          <w:b/>
          <w:bCs/>
        </w:rPr>
        <w:t xml:space="preserve">ONFERENCE LOCATION </w:t>
      </w:r>
    </w:p>
    <w:p w14:paraId="4E5B88B9" w14:textId="77777777" w:rsidR="00226E23" w:rsidRPr="00226E23" w:rsidRDefault="00226E23" w:rsidP="00226E23">
      <w:pPr>
        <w:shd w:val="clear" w:color="auto" w:fill="FFFFFF"/>
        <w:spacing w:after="150"/>
        <w:rPr>
          <w:rFonts w:asciiTheme="minorHAnsi" w:eastAsia="Times New Roman" w:hAnsiTheme="minorHAnsi" w:cstheme="minorHAnsi"/>
          <w:color w:val="515151"/>
          <w:sz w:val="2"/>
          <w:szCs w:val="2"/>
          <w:lang w:eastAsia="en-CA"/>
        </w:rPr>
      </w:pPr>
    </w:p>
    <w:p w14:paraId="4582D782" w14:textId="290C0D00" w:rsidR="00226E23" w:rsidRPr="00FC7365" w:rsidRDefault="00226E23" w:rsidP="00226E23">
      <w:pPr>
        <w:shd w:val="clear" w:color="auto" w:fill="FFFFFF"/>
        <w:spacing w:after="150"/>
        <w:rPr>
          <w:rFonts w:asciiTheme="minorHAnsi" w:eastAsia="Times New Roman" w:hAnsiTheme="minorHAnsi" w:cstheme="minorHAnsi"/>
          <w:color w:val="404040" w:themeColor="text1" w:themeTint="BF"/>
          <w:lang w:eastAsia="en-CA"/>
        </w:rPr>
      </w:pPr>
      <w:r w:rsidRPr="00FC7365">
        <w:rPr>
          <w:rFonts w:asciiTheme="minorHAnsi" w:eastAsia="Times New Roman" w:hAnsiTheme="minorHAnsi" w:cstheme="minorHAnsi"/>
          <w:color w:val="404040" w:themeColor="text1" w:themeTint="BF"/>
          <w:lang w:eastAsia="en-CA"/>
        </w:rPr>
        <w:t xml:space="preserve">Brookstreet Hotel, 525 </w:t>
      </w:r>
      <w:proofErr w:type="spellStart"/>
      <w:r w:rsidRPr="00FC7365">
        <w:rPr>
          <w:rFonts w:asciiTheme="minorHAnsi" w:eastAsia="Times New Roman" w:hAnsiTheme="minorHAnsi" w:cstheme="minorHAnsi"/>
          <w:color w:val="404040" w:themeColor="text1" w:themeTint="BF"/>
          <w:lang w:eastAsia="en-CA"/>
        </w:rPr>
        <w:t>Legget</w:t>
      </w:r>
      <w:proofErr w:type="spellEnd"/>
      <w:r w:rsidRPr="00FC7365">
        <w:rPr>
          <w:rFonts w:asciiTheme="minorHAnsi" w:eastAsia="Times New Roman" w:hAnsiTheme="minorHAnsi" w:cstheme="minorHAnsi"/>
          <w:color w:val="404040" w:themeColor="text1" w:themeTint="BF"/>
          <w:lang w:eastAsia="en-CA"/>
        </w:rPr>
        <w:t xml:space="preserve"> Drive, Ottawa, Ontario K2K 2W2</w:t>
      </w:r>
    </w:p>
    <w:p w14:paraId="47926BDF" w14:textId="77777777" w:rsidR="00226E23" w:rsidRPr="00FC7365" w:rsidRDefault="00226E23" w:rsidP="00226E23">
      <w:pPr>
        <w:shd w:val="clear" w:color="auto" w:fill="FFFFFF"/>
        <w:rPr>
          <w:rFonts w:asciiTheme="minorHAnsi" w:eastAsia="Times New Roman" w:hAnsiTheme="minorHAnsi" w:cstheme="minorHAnsi"/>
          <w:color w:val="404040" w:themeColor="text1" w:themeTint="BF"/>
          <w:lang w:eastAsia="en-CA"/>
        </w:rPr>
      </w:pPr>
      <w:r w:rsidRPr="00FC7365">
        <w:rPr>
          <w:rFonts w:asciiTheme="minorHAnsi" w:eastAsia="Times New Roman" w:hAnsiTheme="minorHAnsi" w:cstheme="minorHAnsi"/>
          <w:color w:val="404040" w:themeColor="text1" w:themeTint="BF"/>
          <w:lang w:eastAsia="en-CA"/>
        </w:rPr>
        <w:t>Book your room </w:t>
      </w:r>
      <w:r w:rsidRPr="00FC7365">
        <w:rPr>
          <w:rFonts w:asciiTheme="minorHAnsi" w:eastAsia="Times New Roman" w:hAnsiTheme="minorHAnsi" w:cstheme="minorHAnsi"/>
          <w:b/>
          <w:bCs/>
          <w:color w:val="ED7D31" w:themeColor="accent2"/>
          <w:lang w:eastAsia="en-CA"/>
        </w:rPr>
        <w:t>H</w:t>
      </w:r>
      <w:hyperlink r:id="rId8" w:history="1">
        <w:r w:rsidRPr="00FC7365">
          <w:rPr>
            <w:rFonts w:asciiTheme="minorHAnsi" w:eastAsia="Times New Roman" w:hAnsiTheme="minorHAnsi" w:cstheme="minorHAnsi"/>
            <w:b/>
            <w:bCs/>
            <w:color w:val="ED7D31" w:themeColor="accent2"/>
            <w:u w:val="single"/>
            <w:lang w:eastAsia="en-CA"/>
          </w:rPr>
          <w:t>ERE!</w:t>
        </w:r>
      </w:hyperlink>
    </w:p>
    <w:p w14:paraId="57411517" w14:textId="77777777" w:rsidR="00226E23" w:rsidRPr="00FC7365" w:rsidRDefault="00226E23" w:rsidP="00226E23">
      <w:pPr>
        <w:shd w:val="clear" w:color="auto" w:fill="FFFFFF"/>
        <w:spacing w:after="150"/>
        <w:rPr>
          <w:rFonts w:asciiTheme="minorHAnsi" w:eastAsia="Times New Roman" w:hAnsiTheme="minorHAnsi" w:cstheme="minorHAnsi"/>
          <w:color w:val="404040" w:themeColor="text1" w:themeTint="BF"/>
          <w:lang w:eastAsia="en-CA"/>
        </w:rPr>
      </w:pPr>
      <w:r w:rsidRPr="00FC7365">
        <w:rPr>
          <w:rFonts w:asciiTheme="minorHAnsi" w:eastAsia="Times New Roman" w:hAnsiTheme="minorHAnsi" w:cstheme="minorHAnsi"/>
          <w:color w:val="404040" w:themeColor="text1" w:themeTint="BF"/>
          <w:lang w:eastAsia="en-CA"/>
        </w:rPr>
        <w:t>Reservations can be made via the link, by phone 613.271.3586 or by email </w:t>
      </w:r>
      <w:hyperlink r:id="rId9" w:tgtFrame="_blank" w:history="1">
        <w:r w:rsidRPr="00FC7365">
          <w:rPr>
            <w:rFonts w:asciiTheme="minorHAnsi" w:eastAsia="Times New Roman" w:hAnsiTheme="minorHAnsi" w:cstheme="minorHAnsi"/>
            <w:color w:val="ED7D31" w:themeColor="accent2"/>
            <w:u w:val="single"/>
            <w:lang w:eastAsia="en-CA"/>
          </w:rPr>
          <w:t>reservations@brookstreet.com</w:t>
        </w:r>
      </w:hyperlink>
      <w:r w:rsidRPr="00FC7365">
        <w:rPr>
          <w:rFonts w:asciiTheme="minorHAnsi" w:eastAsia="Times New Roman" w:hAnsiTheme="minorHAnsi" w:cstheme="minorHAnsi"/>
          <w:color w:val="404040" w:themeColor="text1" w:themeTint="BF"/>
          <w:lang w:eastAsia="en-CA"/>
        </w:rPr>
        <w:t> and quote the ACLS group to get the preferred rate.</w:t>
      </w:r>
    </w:p>
    <w:p w14:paraId="6722534B" w14:textId="77777777" w:rsidR="00226E23" w:rsidRPr="00226E23" w:rsidRDefault="00226E23" w:rsidP="00DE6EA6">
      <w:pPr>
        <w:pStyle w:val="NormalWeb"/>
        <w:shd w:val="clear" w:color="auto" w:fill="FFFFFF"/>
        <w:spacing w:before="0" w:beforeAutospacing="0" w:after="150" w:afterAutospacing="0"/>
        <w:rPr>
          <w:rFonts w:asciiTheme="minorHAnsi" w:hAnsiTheme="minorHAnsi" w:cstheme="minorHAnsi"/>
          <w:color w:val="515151"/>
          <w:sz w:val="8"/>
          <w:szCs w:val="8"/>
        </w:rPr>
      </w:pPr>
    </w:p>
    <w:p w14:paraId="72A898E0" w14:textId="7B3523DB" w:rsidR="008F1875" w:rsidRDefault="008F1875" w:rsidP="00226E23">
      <w:pPr>
        <w:pStyle w:val="Heading2"/>
        <w:rPr>
          <w:b/>
          <w:bCs/>
        </w:rPr>
      </w:pPr>
      <w:r w:rsidRPr="00226E23">
        <w:rPr>
          <w:b/>
          <w:bCs/>
        </w:rPr>
        <w:t>PROMOTIONAL STRATEGY</w:t>
      </w:r>
    </w:p>
    <w:p w14:paraId="40AD756E" w14:textId="77777777" w:rsidR="00226E23" w:rsidRPr="00226E23" w:rsidRDefault="00226E23" w:rsidP="00226E23">
      <w:pPr>
        <w:rPr>
          <w:sz w:val="6"/>
          <w:szCs w:val="6"/>
        </w:rPr>
      </w:pPr>
    </w:p>
    <w:p w14:paraId="4AD1E872" w14:textId="403B2160" w:rsidR="008F1875" w:rsidRPr="00226E23" w:rsidRDefault="00AC4AEC" w:rsidP="008F1875">
      <w:pPr>
        <w:autoSpaceDE w:val="0"/>
        <w:autoSpaceDN w:val="0"/>
        <w:adjustRightInd w:val="0"/>
        <w:rPr>
          <w:rFonts w:asciiTheme="minorHAnsi" w:hAnsiTheme="minorHAnsi" w:cstheme="minorHAnsi"/>
          <w:color w:val="404040" w:themeColor="text1" w:themeTint="BF"/>
        </w:rPr>
      </w:pPr>
      <w:r w:rsidRPr="00226E23">
        <w:rPr>
          <w:rFonts w:asciiTheme="minorHAnsi" w:hAnsiTheme="minorHAnsi" w:cstheme="minorHAnsi"/>
          <w:color w:val="404040" w:themeColor="text1" w:themeTint="BF"/>
        </w:rPr>
        <w:t>A</w:t>
      </w:r>
      <w:r w:rsidR="008F1875" w:rsidRPr="00226E23">
        <w:rPr>
          <w:rFonts w:asciiTheme="minorHAnsi" w:hAnsiTheme="minorHAnsi" w:cstheme="minorHAnsi"/>
          <w:color w:val="404040" w:themeColor="text1" w:themeTint="BF"/>
        </w:rPr>
        <w:t xml:space="preserve"> </w:t>
      </w:r>
      <w:r>
        <w:rPr>
          <w:rFonts w:asciiTheme="minorHAnsi" w:hAnsiTheme="minorHAnsi" w:cstheme="minorHAnsi"/>
          <w:color w:val="404040" w:themeColor="text1" w:themeTint="BF"/>
        </w:rPr>
        <w:t>diverse</w:t>
      </w:r>
      <w:r w:rsidR="008F1875" w:rsidRPr="00226E23">
        <w:rPr>
          <w:rFonts w:asciiTheme="minorHAnsi" w:hAnsiTheme="minorHAnsi" w:cstheme="minorHAnsi"/>
          <w:color w:val="404040" w:themeColor="text1" w:themeTint="BF"/>
        </w:rPr>
        <w:t xml:space="preserve"> program </w:t>
      </w:r>
      <w:r>
        <w:rPr>
          <w:rFonts w:asciiTheme="minorHAnsi" w:hAnsiTheme="minorHAnsi" w:cstheme="minorHAnsi"/>
          <w:color w:val="404040" w:themeColor="text1" w:themeTint="BF"/>
        </w:rPr>
        <w:t xml:space="preserve">that </w:t>
      </w:r>
      <w:r w:rsidR="008F1875" w:rsidRPr="00226E23">
        <w:rPr>
          <w:rFonts w:asciiTheme="minorHAnsi" w:hAnsiTheme="minorHAnsi" w:cstheme="minorHAnsi"/>
          <w:color w:val="404040" w:themeColor="text1" w:themeTint="BF"/>
        </w:rPr>
        <w:t>ensures the participation of a</w:t>
      </w:r>
      <w:r w:rsidR="00226E23">
        <w:rPr>
          <w:rFonts w:asciiTheme="minorHAnsi" w:hAnsiTheme="minorHAnsi" w:cstheme="minorHAnsi"/>
          <w:color w:val="404040" w:themeColor="text1" w:themeTint="BF"/>
        </w:rPr>
        <w:t xml:space="preserve"> </w:t>
      </w:r>
      <w:r w:rsidR="008F1875" w:rsidRPr="00226E23">
        <w:rPr>
          <w:rFonts w:asciiTheme="minorHAnsi" w:hAnsiTheme="minorHAnsi" w:cstheme="minorHAnsi"/>
          <w:color w:val="404040" w:themeColor="text1" w:themeTint="BF"/>
        </w:rPr>
        <w:t>large audience.</w:t>
      </w:r>
    </w:p>
    <w:p w14:paraId="71CF4377" w14:textId="77777777" w:rsidR="008F1875" w:rsidRPr="00226E23" w:rsidRDefault="008F1875" w:rsidP="008F1875">
      <w:pPr>
        <w:autoSpaceDE w:val="0"/>
        <w:autoSpaceDN w:val="0"/>
        <w:adjustRightInd w:val="0"/>
        <w:rPr>
          <w:rFonts w:asciiTheme="minorHAnsi" w:hAnsiTheme="minorHAnsi" w:cstheme="minorHAnsi"/>
          <w:color w:val="404040" w:themeColor="text1" w:themeTint="BF"/>
        </w:rPr>
      </w:pPr>
      <w:r w:rsidRPr="00226E23">
        <w:rPr>
          <w:rFonts w:asciiTheme="minorHAnsi" w:hAnsiTheme="minorHAnsi" w:cstheme="minorHAnsi"/>
          <w:color w:val="404040" w:themeColor="text1" w:themeTint="BF"/>
        </w:rPr>
        <w:t>• Guest speakers</w:t>
      </w:r>
    </w:p>
    <w:p w14:paraId="375C1535" w14:textId="0F3781A3" w:rsidR="008F1875" w:rsidRPr="00226E23" w:rsidRDefault="008F1875" w:rsidP="008F1875">
      <w:pPr>
        <w:autoSpaceDE w:val="0"/>
        <w:autoSpaceDN w:val="0"/>
        <w:adjustRightInd w:val="0"/>
        <w:rPr>
          <w:rFonts w:asciiTheme="minorHAnsi" w:hAnsiTheme="minorHAnsi" w:cstheme="minorHAnsi"/>
          <w:color w:val="404040" w:themeColor="text1" w:themeTint="BF"/>
        </w:rPr>
      </w:pPr>
      <w:r w:rsidRPr="00226E23">
        <w:rPr>
          <w:rFonts w:asciiTheme="minorHAnsi" w:hAnsiTheme="minorHAnsi" w:cstheme="minorHAnsi"/>
          <w:color w:val="404040" w:themeColor="text1" w:themeTint="BF"/>
        </w:rPr>
        <w:t xml:space="preserve">• </w:t>
      </w:r>
      <w:r w:rsidR="00DE6EA6" w:rsidRPr="00226E23">
        <w:rPr>
          <w:rFonts w:asciiTheme="minorHAnsi" w:hAnsiTheme="minorHAnsi" w:cstheme="minorHAnsi"/>
          <w:color w:val="404040" w:themeColor="text1" w:themeTint="BF"/>
        </w:rPr>
        <w:t xml:space="preserve">Continuing professional development seminar </w:t>
      </w:r>
      <w:r w:rsidRPr="00226E23">
        <w:rPr>
          <w:rFonts w:asciiTheme="minorHAnsi" w:hAnsiTheme="minorHAnsi" w:cstheme="minorHAnsi"/>
          <w:color w:val="404040" w:themeColor="text1" w:themeTint="BF"/>
        </w:rPr>
        <w:t>sessions</w:t>
      </w:r>
    </w:p>
    <w:p w14:paraId="229108CB" w14:textId="0C850C2B" w:rsidR="008F1875" w:rsidRPr="00226E23" w:rsidRDefault="008F1875" w:rsidP="008F1875">
      <w:pPr>
        <w:autoSpaceDE w:val="0"/>
        <w:autoSpaceDN w:val="0"/>
        <w:adjustRightInd w:val="0"/>
        <w:rPr>
          <w:rFonts w:asciiTheme="minorHAnsi" w:hAnsiTheme="minorHAnsi" w:cstheme="minorHAnsi"/>
          <w:color w:val="404040" w:themeColor="text1" w:themeTint="BF"/>
        </w:rPr>
      </w:pPr>
      <w:r w:rsidRPr="00226E23">
        <w:rPr>
          <w:rFonts w:asciiTheme="minorHAnsi" w:hAnsiTheme="minorHAnsi" w:cstheme="minorHAnsi"/>
          <w:color w:val="404040" w:themeColor="text1" w:themeTint="BF"/>
        </w:rPr>
        <w:t xml:space="preserve">• Poster </w:t>
      </w:r>
      <w:r w:rsidR="00DE6EA6" w:rsidRPr="00226E23">
        <w:rPr>
          <w:rFonts w:asciiTheme="minorHAnsi" w:hAnsiTheme="minorHAnsi" w:cstheme="minorHAnsi"/>
          <w:color w:val="404040" w:themeColor="text1" w:themeTint="BF"/>
        </w:rPr>
        <w:t>submissions</w:t>
      </w:r>
    </w:p>
    <w:p w14:paraId="4740F84C" w14:textId="3489CC19" w:rsidR="008F1875" w:rsidRDefault="008F1875" w:rsidP="00AC4AEC">
      <w:pPr>
        <w:autoSpaceDE w:val="0"/>
        <w:autoSpaceDN w:val="0"/>
        <w:adjustRightInd w:val="0"/>
        <w:rPr>
          <w:rFonts w:asciiTheme="minorHAnsi" w:hAnsiTheme="minorHAnsi" w:cstheme="minorHAnsi"/>
          <w:color w:val="404040" w:themeColor="text1" w:themeTint="BF"/>
        </w:rPr>
      </w:pPr>
      <w:r w:rsidRPr="00226E23">
        <w:rPr>
          <w:rFonts w:asciiTheme="minorHAnsi" w:hAnsiTheme="minorHAnsi" w:cstheme="minorHAnsi"/>
          <w:color w:val="404040" w:themeColor="text1" w:themeTint="BF"/>
        </w:rPr>
        <w:t>• Virtual Platform (hybrid conference)</w:t>
      </w:r>
    </w:p>
    <w:p w14:paraId="25679F92" w14:textId="77777777" w:rsidR="00AC4AEC" w:rsidRPr="00AC4AEC" w:rsidRDefault="00AC4AEC" w:rsidP="00AC4AEC">
      <w:pPr>
        <w:autoSpaceDE w:val="0"/>
        <w:autoSpaceDN w:val="0"/>
        <w:adjustRightInd w:val="0"/>
        <w:rPr>
          <w:rFonts w:asciiTheme="minorHAnsi" w:hAnsiTheme="minorHAnsi" w:cstheme="minorHAnsi"/>
          <w:color w:val="404040" w:themeColor="text1" w:themeTint="BF"/>
        </w:rPr>
      </w:pPr>
    </w:p>
    <w:p w14:paraId="37D64D76" w14:textId="77777777" w:rsidR="00FC7365" w:rsidRDefault="00FC7365" w:rsidP="008F1875">
      <w:pPr>
        <w:rPr>
          <w:rFonts w:ascii="Futura-Medium" w:hAnsi="Futura-Medium" w:cs="Futura-Medium"/>
          <w:color w:val="000000"/>
        </w:rPr>
      </w:pPr>
    </w:p>
    <w:p w14:paraId="62C17C0B" w14:textId="77777777" w:rsidR="000962E5" w:rsidRPr="000962E5" w:rsidRDefault="000962E5" w:rsidP="000962E5"/>
    <w:p w14:paraId="12643BB2" w14:textId="5D7F111B" w:rsidR="00FC7365" w:rsidRDefault="00FC7365" w:rsidP="000962E5">
      <w:pPr>
        <w:jc w:val="center"/>
        <w:rPr>
          <w:rFonts w:ascii="Futura-Medium" w:hAnsi="Futura-Medium" w:cs="Futura-Medium"/>
          <w:color w:val="000000"/>
        </w:rPr>
      </w:pPr>
    </w:p>
    <w:p w14:paraId="0481563C" w14:textId="70D5E30F" w:rsidR="008F1875" w:rsidRDefault="008F1875" w:rsidP="008F1875">
      <w:pPr>
        <w:rPr>
          <w:rFonts w:ascii="Futura-Medium" w:hAnsi="Futura-Medium" w:cs="Futura-Medium"/>
          <w:color w:val="000000"/>
        </w:rPr>
      </w:pPr>
    </w:p>
    <w:p w14:paraId="48F93305" w14:textId="77777777" w:rsidR="00F916C2" w:rsidRDefault="00F916C2" w:rsidP="00B9176C">
      <w:pPr>
        <w:pStyle w:val="Heading2"/>
        <w:rPr>
          <w:b/>
          <w:bCs/>
        </w:rPr>
      </w:pPr>
    </w:p>
    <w:p w14:paraId="240857FD" w14:textId="36B4965D" w:rsidR="004259FC" w:rsidRPr="00B9176C" w:rsidRDefault="004259FC" w:rsidP="00B9176C">
      <w:pPr>
        <w:pStyle w:val="Heading2"/>
        <w:rPr>
          <w:b/>
          <w:bCs/>
        </w:rPr>
      </w:pPr>
      <w:r w:rsidRPr="004259FC">
        <w:rPr>
          <w:b/>
          <w:bCs/>
        </w:rPr>
        <w:t xml:space="preserve">SPONSOR </w:t>
      </w:r>
      <w:r w:rsidR="00C9353F">
        <w:rPr>
          <w:b/>
          <w:bCs/>
        </w:rPr>
        <w:t xml:space="preserve">AND EXHIBIT </w:t>
      </w:r>
      <w:r w:rsidRPr="004259FC">
        <w:rPr>
          <w:b/>
          <w:bCs/>
        </w:rPr>
        <w:t>OPPORTUNITIES</w:t>
      </w:r>
    </w:p>
    <w:p w14:paraId="3D55B2C2" w14:textId="682AC217" w:rsidR="004259FC" w:rsidRDefault="004259FC" w:rsidP="00A54E3E"/>
    <w:p w14:paraId="1535ADD5" w14:textId="16DDB9DC" w:rsidR="004259FC" w:rsidRDefault="00F916C2" w:rsidP="00A54E3E">
      <w:r>
        <w:rPr>
          <w:noProof/>
        </w:rPr>
        <w:drawing>
          <wp:anchor distT="0" distB="0" distL="114300" distR="114300" simplePos="0" relativeHeight="251661312" behindDoc="1" locked="0" layoutInCell="1" allowOverlap="1" wp14:anchorId="38AAF7DE" wp14:editId="4176CD36">
            <wp:simplePos x="0" y="0"/>
            <wp:positionH relativeFrom="column">
              <wp:posOffset>8931</wp:posOffset>
            </wp:positionH>
            <wp:positionV relativeFrom="paragraph">
              <wp:posOffset>333886</wp:posOffset>
            </wp:positionV>
            <wp:extent cx="6550025" cy="5548630"/>
            <wp:effectExtent l="76200" t="76200" r="136525" b="128270"/>
            <wp:wrapTight wrapText="bothSides">
              <wp:wrapPolygon edited="0">
                <wp:start x="-126" y="-297"/>
                <wp:lineTo x="-251" y="-222"/>
                <wp:lineTo x="-251" y="21729"/>
                <wp:lineTo x="-126" y="22025"/>
                <wp:lineTo x="21862" y="22025"/>
                <wp:lineTo x="21987" y="21209"/>
                <wp:lineTo x="21987" y="964"/>
                <wp:lineTo x="21862" y="-148"/>
                <wp:lineTo x="21862" y="-297"/>
                <wp:lineTo x="-126" y="-297"/>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550025" cy="5548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E21AAF3" w14:textId="5DB8D55A" w:rsidR="00187162" w:rsidRDefault="00187162" w:rsidP="00A54E3E"/>
    <w:p w14:paraId="353EBBBA" w14:textId="1B271A5D" w:rsidR="00187162" w:rsidRDefault="00187162" w:rsidP="00A54E3E"/>
    <w:p w14:paraId="462B2991" w14:textId="00E679F8" w:rsidR="00F916C2" w:rsidRDefault="00F916C2" w:rsidP="00A54E3E"/>
    <w:p w14:paraId="24E1CDDA" w14:textId="05A2E4DD" w:rsidR="00F916C2" w:rsidRDefault="00F916C2" w:rsidP="00A54E3E"/>
    <w:p w14:paraId="5532A7E5" w14:textId="135FE7D4" w:rsidR="00F916C2" w:rsidRDefault="00F916C2" w:rsidP="00A54E3E"/>
    <w:p w14:paraId="614D73E6" w14:textId="73642E1F" w:rsidR="00F916C2" w:rsidRDefault="00F916C2" w:rsidP="00A54E3E"/>
    <w:p w14:paraId="654A46DB" w14:textId="6D8D3977" w:rsidR="00F916C2" w:rsidRDefault="00F916C2" w:rsidP="00A54E3E"/>
    <w:p w14:paraId="5DE27860" w14:textId="5430D550" w:rsidR="00F916C2" w:rsidRDefault="00F916C2" w:rsidP="00A54E3E"/>
    <w:p w14:paraId="2287DCE0" w14:textId="77777777" w:rsidR="00F916C2" w:rsidRDefault="00F916C2" w:rsidP="00A54E3E"/>
    <w:p w14:paraId="2585AEA6" w14:textId="1489E150" w:rsidR="00187162" w:rsidRDefault="00187162" w:rsidP="00A54E3E"/>
    <w:p w14:paraId="051E0935" w14:textId="5344C2EA" w:rsidR="00E956F0" w:rsidRPr="00F916C2" w:rsidRDefault="00E956F0" w:rsidP="00187162">
      <w:pPr>
        <w:pStyle w:val="Heading2"/>
        <w:rPr>
          <w:b/>
          <w:bCs/>
        </w:rPr>
      </w:pPr>
      <w:r w:rsidRPr="00F916C2">
        <w:rPr>
          <w:b/>
          <w:bCs/>
        </w:rPr>
        <w:lastRenderedPageBreak/>
        <w:t>SPONSOR</w:t>
      </w:r>
      <w:r w:rsidR="00C9353F" w:rsidRPr="00F916C2">
        <w:rPr>
          <w:b/>
          <w:bCs/>
        </w:rPr>
        <w:t>/EXHIBITOR</w:t>
      </w:r>
      <w:r w:rsidRPr="00F916C2">
        <w:rPr>
          <w:b/>
          <w:bCs/>
        </w:rPr>
        <w:t xml:space="preserve"> APPLICATION AND CONTRACT</w:t>
      </w:r>
    </w:p>
    <w:p w14:paraId="08506460" w14:textId="0F2766C2" w:rsidR="00187162" w:rsidRDefault="00187162" w:rsidP="00A54E3E"/>
    <w:p w14:paraId="1615724F" w14:textId="0EC5FC1F" w:rsidR="00E956F0" w:rsidRDefault="00E956F0" w:rsidP="00E956F0">
      <w:pPr>
        <w:pStyle w:val="Heading2"/>
        <w:numPr>
          <w:ilvl w:val="0"/>
          <w:numId w:val="2"/>
        </w:numPr>
        <w:tabs>
          <w:tab w:val="clear" w:pos="360"/>
        </w:tabs>
        <w:ind w:left="720"/>
      </w:pPr>
      <w:r>
        <w:t>Sponsor coordinates: (Please print)</w:t>
      </w:r>
    </w:p>
    <w:p w14:paraId="4FCF0675" w14:textId="77777777" w:rsidR="00E956F0" w:rsidRPr="00533079" w:rsidRDefault="00E956F0" w:rsidP="00E956F0">
      <w:pPr>
        <w:rPr>
          <w:sz w:val="16"/>
          <w:szCs w:val="16"/>
        </w:rPr>
      </w:pPr>
    </w:p>
    <w:p w14:paraId="54379477" w14:textId="77777777" w:rsidR="00E956F0" w:rsidRDefault="00E956F0" w:rsidP="00E956F0">
      <w:pPr>
        <w:tabs>
          <w:tab w:val="left" w:pos="10490"/>
        </w:tabs>
        <w:spacing w:line="360" w:lineRule="auto"/>
        <w:rPr>
          <w:rFonts w:ascii="Arial" w:hAnsi="Arial" w:cs="Arial"/>
          <w:sz w:val="18"/>
        </w:rPr>
      </w:pPr>
      <w:r>
        <w:rPr>
          <w:rFonts w:ascii="Arial" w:hAnsi="Arial" w:cs="Arial"/>
          <w:sz w:val="18"/>
        </w:rPr>
        <w:t xml:space="preserve">Contact name: _________________________________________ Company or Organization: </w:t>
      </w:r>
      <w:r w:rsidRPr="00B408B4">
        <w:rPr>
          <w:rFonts w:ascii="Arial" w:hAnsi="Arial" w:cs="Arial"/>
          <w:sz w:val="18"/>
          <w:u w:val="single"/>
        </w:rPr>
        <w:tab/>
      </w:r>
    </w:p>
    <w:p w14:paraId="67A1C790" w14:textId="77777777" w:rsidR="00F916C2" w:rsidRDefault="00F916C2" w:rsidP="00E956F0">
      <w:pPr>
        <w:tabs>
          <w:tab w:val="left" w:pos="10490"/>
        </w:tabs>
        <w:spacing w:line="360" w:lineRule="auto"/>
        <w:rPr>
          <w:rFonts w:ascii="Arial" w:hAnsi="Arial" w:cs="Arial"/>
          <w:sz w:val="18"/>
        </w:rPr>
      </w:pPr>
    </w:p>
    <w:p w14:paraId="73476A86" w14:textId="513133EC" w:rsidR="00E956F0" w:rsidRPr="00B408B4" w:rsidRDefault="00E956F0" w:rsidP="00E956F0">
      <w:pPr>
        <w:tabs>
          <w:tab w:val="left" w:pos="10490"/>
        </w:tabs>
        <w:spacing w:line="360" w:lineRule="auto"/>
        <w:rPr>
          <w:rFonts w:ascii="Arial" w:hAnsi="Arial" w:cs="Arial"/>
          <w:sz w:val="18"/>
        </w:rPr>
      </w:pPr>
      <w:r>
        <w:rPr>
          <w:rFonts w:ascii="Arial" w:hAnsi="Arial" w:cs="Arial"/>
          <w:sz w:val="18"/>
        </w:rPr>
        <w:t xml:space="preserve">Address: </w:t>
      </w:r>
      <w:r w:rsidRPr="00B408B4">
        <w:rPr>
          <w:rFonts w:ascii="Arial" w:hAnsi="Arial" w:cs="Arial"/>
          <w:sz w:val="18"/>
          <w:u w:val="single"/>
        </w:rPr>
        <w:tab/>
      </w:r>
    </w:p>
    <w:p w14:paraId="5D34582B" w14:textId="77777777" w:rsidR="00F916C2" w:rsidRDefault="00F916C2" w:rsidP="00E956F0">
      <w:pPr>
        <w:tabs>
          <w:tab w:val="left" w:pos="10490"/>
        </w:tabs>
        <w:spacing w:line="360" w:lineRule="auto"/>
        <w:rPr>
          <w:rFonts w:ascii="Arial" w:hAnsi="Arial" w:cs="Arial"/>
          <w:sz w:val="18"/>
        </w:rPr>
      </w:pPr>
    </w:p>
    <w:p w14:paraId="15CE99F5" w14:textId="4471CF8E" w:rsidR="00E956F0" w:rsidRPr="00B408B4" w:rsidRDefault="00E956F0" w:rsidP="00E956F0">
      <w:pPr>
        <w:tabs>
          <w:tab w:val="left" w:pos="10490"/>
        </w:tabs>
        <w:spacing w:line="360" w:lineRule="auto"/>
        <w:rPr>
          <w:rFonts w:ascii="Arial" w:hAnsi="Arial" w:cs="Arial"/>
          <w:sz w:val="18"/>
        </w:rPr>
      </w:pPr>
      <w:r w:rsidRPr="00B408B4">
        <w:rPr>
          <w:rFonts w:ascii="Arial" w:hAnsi="Arial" w:cs="Arial"/>
          <w:sz w:val="18"/>
        </w:rPr>
        <w:t>Municipality: ____________________________________ Prov./</w:t>
      </w:r>
      <w:proofErr w:type="gramStart"/>
      <w:r w:rsidRPr="00B408B4">
        <w:rPr>
          <w:rFonts w:ascii="Arial" w:hAnsi="Arial" w:cs="Arial"/>
          <w:sz w:val="18"/>
        </w:rPr>
        <w:t>Terr.:_</w:t>
      </w:r>
      <w:proofErr w:type="gramEnd"/>
      <w:r w:rsidRPr="00B408B4">
        <w:rPr>
          <w:rFonts w:ascii="Arial" w:hAnsi="Arial" w:cs="Arial"/>
          <w:sz w:val="18"/>
        </w:rPr>
        <w:t xml:space="preserve">________________ Postal Code: </w:t>
      </w:r>
      <w:r w:rsidRPr="00B408B4">
        <w:rPr>
          <w:rFonts w:ascii="Arial" w:hAnsi="Arial" w:cs="Arial"/>
          <w:sz w:val="18"/>
          <w:u w:val="single"/>
        </w:rPr>
        <w:tab/>
      </w:r>
    </w:p>
    <w:p w14:paraId="4E52FDFD" w14:textId="77777777" w:rsidR="00F916C2" w:rsidRDefault="00F916C2" w:rsidP="00E956F0">
      <w:pPr>
        <w:tabs>
          <w:tab w:val="left" w:pos="10490"/>
        </w:tabs>
        <w:spacing w:line="360" w:lineRule="auto"/>
        <w:rPr>
          <w:rFonts w:ascii="Arial" w:hAnsi="Arial" w:cs="Arial"/>
          <w:sz w:val="18"/>
        </w:rPr>
      </w:pPr>
    </w:p>
    <w:p w14:paraId="31F50879" w14:textId="3C2764CE" w:rsidR="00E956F0" w:rsidRPr="00B408B4" w:rsidRDefault="00E956F0" w:rsidP="00E956F0">
      <w:pPr>
        <w:tabs>
          <w:tab w:val="left" w:pos="10490"/>
        </w:tabs>
        <w:spacing w:line="360" w:lineRule="auto"/>
        <w:rPr>
          <w:rFonts w:ascii="Arial" w:hAnsi="Arial" w:cs="Arial"/>
          <w:sz w:val="18"/>
        </w:rPr>
      </w:pPr>
      <w:r w:rsidRPr="00B408B4">
        <w:rPr>
          <w:rFonts w:ascii="Arial" w:hAnsi="Arial" w:cs="Arial"/>
          <w:sz w:val="18"/>
        </w:rPr>
        <w:t>Tel.: ____________________________________</w:t>
      </w:r>
      <w:proofErr w:type="gramStart"/>
      <w:r w:rsidRPr="00B408B4">
        <w:rPr>
          <w:rFonts w:ascii="Arial" w:hAnsi="Arial" w:cs="Arial"/>
          <w:sz w:val="18"/>
        </w:rPr>
        <w:t>_  Ext.</w:t>
      </w:r>
      <w:proofErr w:type="gramEnd"/>
      <w:r w:rsidRPr="00B408B4">
        <w:rPr>
          <w:rFonts w:ascii="Arial" w:hAnsi="Arial" w:cs="Arial"/>
          <w:sz w:val="18"/>
        </w:rPr>
        <w:t xml:space="preserve"> :________________ </w:t>
      </w:r>
    </w:p>
    <w:p w14:paraId="0D8F2724" w14:textId="77777777" w:rsidR="00F916C2" w:rsidRDefault="00F916C2" w:rsidP="00E956F0">
      <w:pPr>
        <w:tabs>
          <w:tab w:val="left" w:pos="10490"/>
        </w:tabs>
        <w:spacing w:line="360" w:lineRule="auto"/>
        <w:rPr>
          <w:rFonts w:ascii="Arial" w:hAnsi="Arial" w:cs="Arial"/>
          <w:sz w:val="18"/>
        </w:rPr>
      </w:pPr>
    </w:p>
    <w:p w14:paraId="2052D3D7" w14:textId="60E6B3DE" w:rsidR="00E956F0" w:rsidRDefault="00E956F0" w:rsidP="00E956F0">
      <w:pPr>
        <w:tabs>
          <w:tab w:val="left" w:pos="10490"/>
        </w:tabs>
        <w:spacing w:line="360" w:lineRule="auto"/>
        <w:rPr>
          <w:rFonts w:ascii="Arial" w:hAnsi="Arial" w:cs="Arial"/>
          <w:sz w:val="18"/>
        </w:rPr>
      </w:pPr>
      <w:proofErr w:type="gramStart"/>
      <w:r w:rsidRPr="00B408B4">
        <w:rPr>
          <w:rFonts w:ascii="Arial" w:hAnsi="Arial" w:cs="Arial"/>
          <w:sz w:val="18"/>
        </w:rPr>
        <w:t>Email:_</w:t>
      </w:r>
      <w:proofErr w:type="gramEnd"/>
      <w:r w:rsidRPr="00B408B4">
        <w:rPr>
          <w:rFonts w:ascii="Arial" w:hAnsi="Arial" w:cs="Arial"/>
          <w:sz w:val="18"/>
        </w:rPr>
        <w:t>_________</w:t>
      </w:r>
      <w:r>
        <w:rPr>
          <w:rFonts w:ascii="Arial" w:hAnsi="Arial" w:cs="Arial"/>
          <w:sz w:val="18"/>
        </w:rPr>
        <w:t xml:space="preserve">____________________________________ Web site: </w:t>
      </w:r>
      <w:r w:rsidRPr="00B408B4">
        <w:rPr>
          <w:rFonts w:ascii="Arial" w:hAnsi="Arial" w:cs="Arial"/>
          <w:sz w:val="18"/>
          <w:u w:val="single"/>
        </w:rPr>
        <w:tab/>
      </w:r>
    </w:p>
    <w:p w14:paraId="0D365E9E" w14:textId="77777777" w:rsidR="00F916C2" w:rsidRDefault="00F916C2" w:rsidP="00E956F0">
      <w:pPr>
        <w:tabs>
          <w:tab w:val="left" w:pos="10490"/>
        </w:tabs>
        <w:spacing w:line="360" w:lineRule="auto"/>
        <w:rPr>
          <w:rFonts w:ascii="Arial" w:hAnsi="Arial" w:cs="Arial"/>
          <w:sz w:val="18"/>
        </w:rPr>
      </w:pPr>
    </w:p>
    <w:p w14:paraId="24959654" w14:textId="47DD3B3D" w:rsidR="00E956F0" w:rsidRDefault="00E956F0" w:rsidP="00E956F0">
      <w:pPr>
        <w:tabs>
          <w:tab w:val="left" w:pos="10490"/>
        </w:tabs>
        <w:spacing w:line="360" w:lineRule="auto"/>
        <w:rPr>
          <w:rFonts w:ascii="Arial" w:hAnsi="Arial" w:cs="Arial"/>
          <w:sz w:val="18"/>
        </w:rPr>
      </w:pPr>
      <w:r>
        <w:rPr>
          <w:rFonts w:ascii="Arial" w:hAnsi="Arial" w:cs="Arial"/>
          <w:sz w:val="18"/>
        </w:rPr>
        <w:t>Product/Service</w:t>
      </w:r>
      <w:r w:rsidRPr="00B408B4">
        <w:rPr>
          <w:rFonts w:ascii="Arial" w:hAnsi="Arial" w:cs="Arial"/>
          <w:sz w:val="18"/>
          <w:u w:val="single"/>
        </w:rPr>
        <w:tab/>
      </w:r>
    </w:p>
    <w:p w14:paraId="21EC766E" w14:textId="77777777" w:rsidR="00AE3E32" w:rsidRDefault="00AE3E32" w:rsidP="00E956F0">
      <w:pPr>
        <w:tabs>
          <w:tab w:val="left" w:pos="10490"/>
        </w:tabs>
        <w:spacing w:line="360" w:lineRule="auto"/>
        <w:rPr>
          <w:rFonts w:ascii="Arial" w:hAnsi="Arial" w:cs="Arial"/>
          <w:sz w:val="18"/>
        </w:rPr>
      </w:pPr>
    </w:p>
    <w:p w14:paraId="19B4E956" w14:textId="2373861B" w:rsidR="00E956F0" w:rsidRDefault="00E956F0" w:rsidP="00E956F0">
      <w:pPr>
        <w:tabs>
          <w:tab w:val="left" w:pos="10490"/>
        </w:tabs>
        <w:spacing w:line="360" w:lineRule="auto"/>
        <w:rPr>
          <w:rFonts w:ascii="Arial" w:hAnsi="Arial" w:cs="Arial"/>
          <w:sz w:val="18"/>
        </w:rPr>
      </w:pPr>
      <w:r w:rsidRPr="00623912">
        <w:rPr>
          <w:rFonts w:ascii="Arial" w:hAnsi="Arial" w:cs="Arial"/>
          <w:noProof/>
          <w:sz w:val="18"/>
          <w:szCs w:val="18"/>
          <w:lang w:val="en-US"/>
        </w:rPr>
        <mc:AlternateContent>
          <mc:Choice Requires="wps">
            <w:drawing>
              <wp:anchor distT="0" distB="0" distL="114300" distR="114300" simplePos="0" relativeHeight="251666432" behindDoc="0" locked="0" layoutInCell="1" allowOverlap="1" wp14:anchorId="5C3C567C" wp14:editId="39B7EA07">
                <wp:simplePos x="0" y="0"/>
                <wp:positionH relativeFrom="column">
                  <wp:posOffset>3098800</wp:posOffset>
                </wp:positionH>
                <wp:positionV relativeFrom="paragraph">
                  <wp:posOffset>18415</wp:posOffset>
                </wp:positionV>
                <wp:extent cx="114300" cy="114300"/>
                <wp:effectExtent l="6985" t="12065" r="1206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DFD6" id="Rectangle 9" o:spid="_x0000_s1026" style="position:absolute;margin-left:244pt;margin-top:1.4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"/>
            </w:pict>
          </mc:Fallback>
        </mc:AlternateContent>
      </w:r>
      <w:r w:rsidRPr="00623912">
        <w:rPr>
          <w:rFonts w:ascii="Arial" w:hAnsi="Arial" w:cs="Arial"/>
          <w:noProof/>
          <w:sz w:val="18"/>
          <w:szCs w:val="18"/>
          <w:lang w:val="en-US"/>
        </w:rPr>
        <mc:AlternateContent>
          <mc:Choice Requires="wps">
            <w:drawing>
              <wp:anchor distT="0" distB="0" distL="114300" distR="114300" simplePos="0" relativeHeight="251672576" behindDoc="0" locked="0" layoutInCell="1" allowOverlap="1" wp14:anchorId="6E0A8531" wp14:editId="3133FB71">
                <wp:simplePos x="0" y="0"/>
                <wp:positionH relativeFrom="column">
                  <wp:posOffset>1866900</wp:posOffset>
                </wp:positionH>
                <wp:positionV relativeFrom="paragraph">
                  <wp:posOffset>18415</wp:posOffset>
                </wp:positionV>
                <wp:extent cx="114300" cy="114300"/>
                <wp:effectExtent l="6985" t="12065" r="12065" b="698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70233" id="Rectangle 12" o:spid="_x0000_s1026" style="position:absolute;margin-left:147pt;margin-top:1.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"/>
            </w:pict>
          </mc:Fallback>
        </mc:AlternateContent>
      </w:r>
      <w:r w:rsidRPr="00623912">
        <w:rPr>
          <w:rFonts w:ascii="Arial" w:hAnsi="Arial" w:cs="Arial"/>
          <w:noProof/>
          <w:sz w:val="18"/>
          <w:szCs w:val="18"/>
          <w:lang w:val="en-US"/>
        </w:rPr>
        <mc:AlternateContent>
          <mc:Choice Requires="wps">
            <w:drawing>
              <wp:anchor distT="0" distB="0" distL="114300" distR="114300" simplePos="0" relativeHeight="251670528" behindDoc="0" locked="0" layoutInCell="1" allowOverlap="1" wp14:anchorId="50B4C1AA" wp14:editId="5C9C26FF">
                <wp:simplePos x="0" y="0"/>
                <wp:positionH relativeFrom="column">
                  <wp:posOffset>1327150</wp:posOffset>
                </wp:positionH>
                <wp:positionV relativeFrom="paragraph">
                  <wp:posOffset>24765</wp:posOffset>
                </wp:positionV>
                <wp:extent cx="114300" cy="114300"/>
                <wp:effectExtent l="6985" t="12065" r="12065"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4AB8A" id="Rectangle 11" o:spid="_x0000_s1026" style="position:absolute;margin-left:104.5pt;margin-top:1.9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"/>
            </w:pict>
          </mc:Fallback>
        </mc:AlternateContent>
      </w:r>
      <w:r w:rsidRPr="00623912">
        <w:rPr>
          <w:rFonts w:ascii="Arial" w:hAnsi="Arial" w:cs="Arial"/>
          <w:noProof/>
          <w:sz w:val="18"/>
          <w:szCs w:val="18"/>
          <w:lang w:val="en-US"/>
        </w:rPr>
        <mc:AlternateContent>
          <mc:Choice Requires="wps">
            <w:drawing>
              <wp:anchor distT="0" distB="0" distL="114300" distR="114300" simplePos="0" relativeHeight="251668480" behindDoc="0" locked="0" layoutInCell="1" allowOverlap="1" wp14:anchorId="53CFB74F" wp14:editId="74126AFC">
                <wp:simplePos x="0" y="0"/>
                <wp:positionH relativeFrom="column">
                  <wp:posOffset>2457450</wp:posOffset>
                </wp:positionH>
                <wp:positionV relativeFrom="paragraph">
                  <wp:posOffset>18415</wp:posOffset>
                </wp:positionV>
                <wp:extent cx="114300" cy="114300"/>
                <wp:effectExtent l="6985" t="12065" r="12065"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F878F" id="Rectangle 10" o:spid="_x0000_s1026" style="position:absolute;margin-left:193.5pt;margin-top:1.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"/>
            </w:pict>
          </mc:Fallback>
        </mc:AlternateContent>
      </w:r>
      <w:r>
        <w:rPr>
          <w:rFonts w:ascii="Arial" w:hAnsi="Arial" w:cs="Arial"/>
          <w:sz w:val="18"/>
        </w:rPr>
        <w:t xml:space="preserve">Sponsor level:  Platinum:        Gold:         Silver:        Bronze:       </w:t>
      </w:r>
    </w:p>
    <w:p w14:paraId="092AB6DB" w14:textId="77777777" w:rsidR="00AE3E32" w:rsidRDefault="00AE3E32" w:rsidP="00E956F0">
      <w:pPr>
        <w:tabs>
          <w:tab w:val="left" w:pos="10490"/>
        </w:tabs>
        <w:spacing w:line="360" w:lineRule="auto"/>
        <w:rPr>
          <w:rFonts w:ascii="Arial" w:hAnsi="Arial" w:cs="Arial"/>
          <w:sz w:val="18"/>
        </w:rPr>
      </w:pPr>
    </w:p>
    <w:p w14:paraId="2EF70F5D" w14:textId="7328D386" w:rsidR="00E956F0" w:rsidRDefault="00E956F0" w:rsidP="00E956F0">
      <w:pPr>
        <w:tabs>
          <w:tab w:val="left" w:pos="10490"/>
        </w:tabs>
        <w:spacing w:line="360" w:lineRule="auto"/>
        <w:rPr>
          <w:rFonts w:ascii="Arial" w:hAnsi="Arial" w:cs="Arial"/>
          <w:sz w:val="18"/>
        </w:rPr>
      </w:pPr>
      <w:r w:rsidRPr="00623912">
        <w:rPr>
          <w:rFonts w:ascii="Arial" w:hAnsi="Arial" w:cs="Arial"/>
          <w:noProof/>
          <w:sz w:val="18"/>
          <w:szCs w:val="18"/>
          <w:lang w:val="en-US"/>
        </w:rPr>
        <mc:AlternateContent>
          <mc:Choice Requires="wps">
            <w:drawing>
              <wp:anchor distT="0" distB="0" distL="114300" distR="114300" simplePos="0" relativeHeight="251674624" behindDoc="0" locked="0" layoutInCell="1" allowOverlap="1" wp14:anchorId="1B9F695F" wp14:editId="2362A116">
                <wp:simplePos x="0" y="0"/>
                <wp:positionH relativeFrom="column">
                  <wp:posOffset>4305300</wp:posOffset>
                </wp:positionH>
                <wp:positionV relativeFrom="paragraph">
                  <wp:posOffset>17780</wp:posOffset>
                </wp:positionV>
                <wp:extent cx="114300" cy="114300"/>
                <wp:effectExtent l="6985" t="12065" r="1206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4D4C" id="Rectangle 13" o:spid="_x0000_s1026" style="position:absolute;margin-left:339pt;margin-top:1.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"/>
            </w:pict>
          </mc:Fallback>
        </mc:AlternateContent>
      </w:r>
      <w:r>
        <w:rPr>
          <w:rFonts w:ascii="Arial" w:hAnsi="Arial" w:cs="Arial"/>
          <w:sz w:val="18"/>
        </w:rPr>
        <w:t xml:space="preserve">Please attached a </w:t>
      </w:r>
      <w:r w:rsidR="00AE3E32">
        <w:rPr>
          <w:rFonts w:ascii="Arial" w:hAnsi="Arial" w:cs="Arial"/>
          <w:sz w:val="18"/>
        </w:rPr>
        <w:t>high-def</w:t>
      </w:r>
      <w:r>
        <w:rPr>
          <w:rFonts w:ascii="Arial" w:hAnsi="Arial" w:cs="Arial"/>
          <w:sz w:val="18"/>
        </w:rPr>
        <w:t xml:space="preserve"> image of your company logo in </w:t>
      </w:r>
      <w:r w:rsidR="00AE3E32">
        <w:rPr>
          <w:rFonts w:ascii="Arial" w:hAnsi="Arial" w:cs="Arial"/>
          <w:sz w:val="18"/>
        </w:rPr>
        <w:t>jpeg</w:t>
      </w:r>
      <w:r>
        <w:rPr>
          <w:rFonts w:ascii="Arial" w:hAnsi="Arial" w:cs="Arial"/>
          <w:sz w:val="18"/>
        </w:rPr>
        <w:t xml:space="preserve">, </w:t>
      </w:r>
      <w:proofErr w:type="spellStart"/>
      <w:r>
        <w:rPr>
          <w:rFonts w:ascii="Arial" w:hAnsi="Arial" w:cs="Arial"/>
          <w:sz w:val="18"/>
        </w:rPr>
        <w:t>png</w:t>
      </w:r>
      <w:proofErr w:type="spellEnd"/>
      <w:r>
        <w:rPr>
          <w:rFonts w:ascii="Arial" w:hAnsi="Arial" w:cs="Arial"/>
          <w:sz w:val="18"/>
        </w:rPr>
        <w:t xml:space="preserve"> or gif.</w:t>
      </w:r>
      <w:r w:rsidRPr="00E956F0">
        <w:rPr>
          <w:rFonts w:ascii="Arial" w:hAnsi="Arial" w:cs="Arial"/>
          <w:noProof/>
          <w:sz w:val="18"/>
          <w:szCs w:val="18"/>
          <w:lang w:val="en-US"/>
        </w:rPr>
        <w:t xml:space="preserve"> </w:t>
      </w:r>
      <w:r>
        <w:rPr>
          <w:rFonts w:ascii="Arial" w:hAnsi="Arial" w:cs="Arial"/>
          <w:noProof/>
          <w:sz w:val="18"/>
          <w:szCs w:val="18"/>
          <w:lang w:val="en-US"/>
        </w:rPr>
        <w:t>Attached</w:t>
      </w:r>
    </w:p>
    <w:p w14:paraId="40988950" w14:textId="77777777" w:rsidR="00AE3E32" w:rsidRDefault="00AE3E32" w:rsidP="00E956F0">
      <w:pPr>
        <w:tabs>
          <w:tab w:val="left" w:pos="10490"/>
        </w:tabs>
        <w:spacing w:line="360" w:lineRule="auto"/>
        <w:rPr>
          <w:rFonts w:ascii="Arial" w:hAnsi="Arial" w:cs="Arial"/>
          <w:sz w:val="18"/>
        </w:rPr>
      </w:pPr>
    </w:p>
    <w:p w14:paraId="17291816" w14:textId="48D3A2EC" w:rsidR="00AE3E32" w:rsidRDefault="00AE3E32" w:rsidP="00E956F0">
      <w:pPr>
        <w:tabs>
          <w:tab w:val="left" w:pos="10490"/>
        </w:tabs>
        <w:spacing w:line="360" w:lineRule="auto"/>
        <w:rPr>
          <w:rFonts w:ascii="Arial" w:hAnsi="Arial" w:cs="Arial"/>
          <w:sz w:val="18"/>
        </w:rPr>
      </w:pPr>
      <w:r>
        <w:rPr>
          <w:rFonts w:ascii="Arial" w:hAnsi="Arial" w:cs="Arial"/>
          <w:sz w:val="18"/>
        </w:rPr>
        <w:t xml:space="preserve">LinkedIn </w:t>
      </w:r>
      <w:r w:rsidRPr="00B408B4">
        <w:rPr>
          <w:rFonts w:ascii="Arial" w:hAnsi="Arial" w:cs="Arial"/>
          <w:sz w:val="18"/>
        </w:rPr>
        <w:t>________________</w:t>
      </w:r>
      <w:r>
        <w:rPr>
          <w:rFonts w:ascii="Arial" w:hAnsi="Arial" w:cs="Arial"/>
          <w:sz w:val="18"/>
        </w:rPr>
        <w:t xml:space="preserve">___________ Facebook _________________________ Twitter </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_________________________</w:t>
      </w:r>
    </w:p>
    <w:p w14:paraId="2F859738" w14:textId="77777777" w:rsidR="00AE3E32" w:rsidRDefault="00AE3E32" w:rsidP="00E956F0">
      <w:pPr>
        <w:tabs>
          <w:tab w:val="left" w:pos="10490"/>
        </w:tabs>
        <w:spacing w:line="360" w:lineRule="auto"/>
        <w:rPr>
          <w:rFonts w:ascii="Arial" w:hAnsi="Arial" w:cs="Arial"/>
          <w:sz w:val="18"/>
        </w:rPr>
      </w:pPr>
    </w:p>
    <w:p w14:paraId="02A868DA" w14:textId="36D8A02C" w:rsidR="00AE3E32" w:rsidRDefault="00AE3E32" w:rsidP="00E956F0">
      <w:pPr>
        <w:tabs>
          <w:tab w:val="left" w:pos="10490"/>
        </w:tabs>
        <w:spacing w:line="360" w:lineRule="auto"/>
        <w:rPr>
          <w:rFonts w:ascii="Arial" w:hAnsi="Arial" w:cs="Arial"/>
          <w:sz w:val="18"/>
        </w:rPr>
      </w:pPr>
      <w:r>
        <w:rPr>
          <w:rFonts w:ascii="Arial" w:hAnsi="Arial" w:cs="Arial"/>
          <w:sz w:val="18"/>
        </w:rPr>
        <w:t xml:space="preserve">Instagram </w:t>
      </w:r>
      <w:r>
        <w:rPr>
          <w:rFonts w:ascii="Arial" w:hAnsi="Arial" w:cs="Arial"/>
          <w:sz w:val="18"/>
        </w:rPr>
        <w:softHyphen/>
      </w:r>
      <w:r>
        <w:rPr>
          <w:rFonts w:ascii="Arial" w:hAnsi="Arial" w:cs="Arial"/>
          <w:sz w:val="18"/>
        </w:rPr>
        <w:softHyphen/>
        <w:t xml:space="preserve">__________________________ Other </w:t>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r>
      <w:r>
        <w:rPr>
          <w:rFonts w:ascii="Arial" w:hAnsi="Arial" w:cs="Arial"/>
          <w:sz w:val="18"/>
        </w:rPr>
        <w:softHyphen/>
        <w:t>_____________________________</w:t>
      </w:r>
    </w:p>
    <w:p w14:paraId="0781555A" w14:textId="77777777" w:rsidR="00AE3E32" w:rsidRDefault="00AE3E32" w:rsidP="00E956F0">
      <w:pPr>
        <w:tabs>
          <w:tab w:val="left" w:pos="10490"/>
        </w:tabs>
        <w:spacing w:line="360" w:lineRule="auto"/>
        <w:rPr>
          <w:rFonts w:ascii="Arial" w:hAnsi="Arial" w:cs="Arial"/>
          <w:sz w:val="18"/>
        </w:rPr>
      </w:pPr>
    </w:p>
    <w:p w14:paraId="2DB92645" w14:textId="7A1E05BB" w:rsidR="00E956F0" w:rsidRDefault="00E956F0" w:rsidP="00E956F0">
      <w:pPr>
        <w:pStyle w:val="Heading2"/>
        <w:numPr>
          <w:ilvl w:val="0"/>
          <w:numId w:val="2"/>
        </w:numPr>
        <w:tabs>
          <w:tab w:val="clear" w:pos="360"/>
        </w:tabs>
        <w:ind w:left="720"/>
      </w:pPr>
      <w:r>
        <w:t>Payment</w:t>
      </w:r>
    </w:p>
    <w:p w14:paraId="6CCEDA81" w14:textId="77777777" w:rsidR="00AE3E32" w:rsidRPr="00AE3E32" w:rsidRDefault="00AE3E32" w:rsidP="00AE3E32"/>
    <w:p w14:paraId="32FDF085" w14:textId="77777777" w:rsidR="00E956F0" w:rsidRDefault="00E956F0" w:rsidP="00E956F0">
      <w:pPr>
        <w:pStyle w:val="BodyText"/>
        <w:rPr>
          <w:sz w:val="18"/>
        </w:rPr>
      </w:pPr>
      <w:r>
        <w:rPr>
          <w:sz w:val="18"/>
        </w:rPr>
        <w:t>This application must be accompanied by the total amount due.  The Application will not be confirmed until payment is received.</w:t>
      </w:r>
    </w:p>
    <w:p w14:paraId="0D8DEB83" w14:textId="77777777" w:rsidR="00AE3E32" w:rsidRDefault="00AE3E32" w:rsidP="00E956F0">
      <w:pPr>
        <w:pStyle w:val="BodyText"/>
        <w:rPr>
          <w:b/>
          <w:bCs/>
          <w:sz w:val="18"/>
          <w:szCs w:val="18"/>
          <w:lang w:val="en-US"/>
        </w:rPr>
      </w:pPr>
    </w:p>
    <w:p w14:paraId="5300F4C8" w14:textId="56A18591" w:rsidR="00E956F0" w:rsidRPr="00837304" w:rsidRDefault="00E956F0" w:rsidP="00E956F0">
      <w:pPr>
        <w:pStyle w:val="BodyText"/>
        <w:rPr>
          <w:sz w:val="18"/>
          <w:szCs w:val="18"/>
        </w:rPr>
      </w:pPr>
      <w:r w:rsidRPr="00837304">
        <w:rPr>
          <w:b/>
          <w:bCs/>
          <w:sz w:val="18"/>
          <w:szCs w:val="18"/>
          <w:lang w:val="en-US"/>
        </w:rPr>
        <w:t>Please indicate method of payment:</w:t>
      </w:r>
    </w:p>
    <w:p w14:paraId="66BB8E05" w14:textId="77777777" w:rsidR="00E956F0" w:rsidRDefault="00E956F0" w:rsidP="00E956F0">
      <w:pPr>
        <w:rPr>
          <w:rFonts w:ascii="Arial" w:hAnsi="Arial" w:cs="Arial"/>
          <w:sz w:val="20"/>
        </w:rPr>
      </w:pPr>
    </w:p>
    <w:p w14:paraId="44444F33" w14:textId="5291DE7B" w:rsidR="00E956F0" w:rsidRPr="00623912" w:rsidRDefault="00E956F0" w:rsidP="00E956F0">
      <w:pPr>
        <w:rPr>
          <w:rFonts w:ascii="Arial" w:hAnsi="Arial" w:cs="Arial"/>
          <w:sz w:val="18"/>
          <w:szCs w:val="18"/>
        </w:rPr>
      </w:pPr>
      <w:r w:rsidRPr="00623912">
        <w:rPr>
          <w:rFonts w:ascii="Arial" w:hAnsi="Arial" w:cs="Arial"/>
          <w:noProof/>
          <w:sz w:val="18"/>
          <w:szCs w:val="18"/>
          <w:lang w:val="en-US"/>
        </w:rPr>
        <mc:AlternateContent>
          <mc:Choice Requires="wps">
            <w:drawing>
              <wp:anchor distT="0" distB="0" distL="114300" distR="114300" simplePos="0" relativeHeight="251663360" behindDoc="0" locked="0" layoutInCell="1" allowOverlap="1" wp14:anchorId="53BC3959" wp14:editId="5645E5E8">
                <wp:simplePos x="0" y="0"/>
                <wp:positionH relativeFrom="column">
                  <wp:posOffset>0</wp:posOffset>
                </wp:positionH>
                <wp:positionV relativeFrom="paragraph">
                  <wp:posOffset>-2540</wp:posOffset>
                </wp:positionV>
                <wp:extent cx="114300" cy="114300"/>
                <wp:effectExtent l="6985" t="12065" r="1206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982A" id="Rectangle 8" o:spid="_x0000_s1026" style="position:absolute;margin-left:0;margin-top:-.2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"/>
            </w:pict>
          </mc:Fallback>
        </mc:AlternateContent>
      </w:r>
      <w:r w:rsidRPr="00623912">
        <w:rPr>
          <w:rFonts w:ascii="Arial" w:hAnsi="Arial" w:cs="Arial"/>
          <w:sz w:val="18"/>
          <w:szCs w:val="18"/>
        </w:rPr>
        <w:tab/>
        <w:t>Cheque (payable to the Association of Canada Lands Surveyors)</w:t>
      </w:r>
    </w:p>
    <w:p w14:paraId="0B9F3B43" w14:textId="77777777" w:rsidR="00E956F0" w:rsidRPr="00623912" w:rsidRDefault="00E956F0" w:rsidP="00E956F0">
      <w:pPr>
        <w:rPr>
          <w:rFonts w:ascii="Arial" w:hAnsi="Arial" w:cs="Arial"/>
          <w:sz w:val="18"/>
          <w:szCs w:val="18"/>
        </w:rPr>
      </w:pPr>
    </w:p>
    <w:p w14:paraId="76B123BF" w14:textId="021AB03D" w:rsidR="00E956F0" w:rsidRDefault="00E956F0" w:rsidP="00F916C2">
      <w:pPr>
        <w:spacing w:line="360" w:lineRule="auto"/>
        <w:rPr>
          <w:rFonts w:ascii="Arial" w:hAnsi="Arial" w:cs="Arial"/>
          <w:sz w:val="18"/>
          <w:szCs w:val="18"/>
        </w:rPr>
      </w:pPr>
      <w:r w:rsidRPr="00623912">
        <w:rPr>
          <w:rFonts w:ascii="Arial" w:hAnsi="Arial" w:cs="Arial"/>
          <w:noProof/>
          <w:sz w:val="18"/>
          <w:szCs w:val="18"/>
          <w:lang w:val="en-US"/>
        </w:rPr>
        <mc:AlternateContent>
          <mc:Choice Requires="wps">
            <w:drawing>
              <wp:anchor distT="0" distB="0" distL="114300" distR="114300" simplePos="0" relativeHeight="251664384" behindDoc="0" locked="0" layoutInCell="1" allowOverlap="1" wp14:anchorId="76F0FC8C" wp14:editId="2A93FDBE">
                <wp:simplePos x="0" y="0"/>
                <wp:positionH relativeFrom="column">
                  <wp:posOffset>0</wp:posOffset>
                </wp:positionH>
                <wp:positionV relativeFrom="paragraph">
                  <wp:posOffset>-2540</wp:posOffset>
                </wp:positionV>
                <wp:extent cx="114300" cy="114300"/>
                <wp:effectExtent l="6985" t="8255" r="1206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9262" id="Rectangle 7" o:spid="_x0000_s1026" style="position:absolute;margin-left:0;margin-top:-.2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"/>
            </w:pict>
          </mc:Fallback>
        </mc:AlternateContent>
      </w:r>
      <w:r w:rsidRPr="00623912">
        <w:rPr>
          <w:rFonts w:ascii="Arial" w:hAnsi="Arial" w:cs="Arial"/>
          <w:sz w:val="18"/>
          <w:szCs w:val="18"/>
        </w:rPr>
        <w:tab/>
      </w:r>
      <w:r>
        <w:rPr>
          <w:rFonts w:ascii="Arial" w:hAnsi="Arial" w:cs="Arial"/>
          <w:sz w:val="18"/>
          <w:szCs w:val="18"/>
        </w:rPr>
        <w:t xml:space="preserve">Credit card (Visa or MasterCard only. Go to our secure on-line payment system at: </w:t>
      </w:r>
      <w:hyperlink r:id="rId11" w:history="1">
        <w:r w:rsidR="00716194" w:rsidRPr="00BA0652">
          <w:rPr>
            <w:rStyle w:val="Hyperlink"/>
            <w:rFonts w:ascii="Arial" w:hAnsi="Arial" w:cs="Arial"/>
            <w:color w:val="ED7D31" w:themeColor="accent2"/>
            <w:sz w:val="18"/>
            <w:szCs w:val="18"/>
          </w:rPr>
          <w:t>https://www.acls-aatc.ca/product/pay-                  an-invoice/</w:t>
        </w:r>
      </w:hyperlink>
      <w:r w:rsidRPr="00BA0652">
        <w:rPr>
          <w:rFonts w:ascii="Arial" w:hAnsi="Arial" w:cs="Arial"/>
          <w:color w:val="ED7D31" w:themeColor="accent2"/>
          <w:sz w:val="18"/>
          <w:szCs w:val="18"/>
        </w:rPr>
        <w:t xml:space="preserve"> </w:t>
      </w:r>
      <w:r>
        <w:rPr>
          <w:rFonts w:ascii="Arial" w:hAnsi="Arial" w:cs="Arial"/>
          <w:sz w:val="18"/>
          <w:szCs w:val="18"/>
        </w:rPr>
        <w:t xml:space="preserve">. Instead of an invoice number, enter “exhibitor and company name” all in one word. Ex: Name of company is Acme </w:t>
      </w:r>
      <w:proofErr w:type="gramStart"/>
      <w:r>
        <w:rPr>
          <w:rFonts w:ascii="Arial" w:hAnsi="Arial" w:cs="Arial"/>
          <w:sz w:val="18"/>
          <w:szCs w:val="18"/>
        </w:rPr>
        <w:t>Inc..</w:t>
      </w:r>
      <w:proofErr w:type="gramEnd"/>
      <w:r>
        <w:rPr>
          <w:rFonts w:ascii="Arial" w:hAnsi="Arial" w:cs="Arial"/>
          <w:sz w:val="18"/>
          <w:szCs w:val="18"/>
        </w:rPr>
        <w:t xml:space="preserve"> Enter “</w:t>
      </w:r>
      <w:proofErr w:type="spellStart"/>
      <w:r>
        <w:rPr>
          <w:rFonts w:ascii="Arial" w:hAnsi="Arial" w:cs="Arial"/>
          <w:sz w:val="18"/>
          <w:szCs w:val="18"/>
        </w:rPr>
        <w:t>ExhibitorAcme</w:t>
      </w:r>
      <w:proofErr w:type="spellEnd"/>
      <w:r>
        <w:rPr>
          <w:rFonts w:ascii="Arial" w:hAnsi="Arial" w:cs="Arial"/>
          <w:sz w:val="18"/>
          <w:szCs w:val="18"/>
        </w:rPr>
        <w:t>’.</w:t>
      </w:r>
    </w:p>
    <w:p w14:paraId="04B54F40" w14:textId="77777777" w:rsidR="00E956F0" w:rsidRDefault="00E956F0" w:rsidP="00F916C2">
      <w:pPr>
        <w:spacing w:line="360" w:lineRule="auto"/>
        <w:rPr>
          <w:rFonts w:ascii="Arial" w:hAnsi="Arial" w:cs="Arial"/>
          <w:sz w:val="18"/>
        </w:rPr>
      </w:pPr>
    </w:p>
    <w:p w14:paraId="3AADFD47" w14:textId="3482A39F" w:rsidR="00E956F0" w:rsidRDefault="00E956F0" w:rsidP="00F916C2">
      <w:pPr>
        <w:pStyle w:val="BodyText"/>
        <w:spacing w:line="360" w:lineRule="auto"/>
        <w:rPr>
          <w:sz w:val="18"/>
        </w:rPr>
      </w:pPr>
      <w:r>
        <w:rPr>
          <w:sz w:val="18"/>
        </w:rPr>
        <w:t xml:space="preserve">If this application is accepted, the </w:t>
      </w:r>
      <w:r w:rsidR="00C9353F">
        <w:rPr>
          <w:sz w:val="18"/>
        </w:rPr>
        <w:t>Sponsor/</w:t>
      </w:r>
      <w:r>
        <w:rPr>
          <w:sz w:val="18"/>
        </w:rPr>
        <w:t xml:space="preserve">Exhibitor agrees to be bound by the terms and conditions on the following page of this application and contract. The undersigned is fully authorized to commit the </w:t>
      </w:r>
      <w:r w:rsidR="00C9353F">
        <w:rPr>
          <w:sz w:val="18"/>
        </w:rPr>
        <w:t>Sponsor/</w:t>
      </w:r>
      <w:r>
        <w:rPr>
          <w:sz w:val="18"/>
        </w:rPr>
        <w:t>Exhibitor to all terms and conditions of this contract. Contract will be returned if unsigned or incomplete.</w:t>
      </w:r>
    </w:p>
    <w:p w14:paraId="3FDA5B05" w14:textId="54F1EBB1" w:rsidR="00E956F0" w:rsidRDefault="00E956F0" w:rsidP="00E956F0">
      <w:pPr>
        <w:rPr>
          <w:rFonts w:ascii="Arial" w:hAnsi="Arial" w:cs="Arial"/>
          <w:sz w:val="20"/>
        </w:rPr>
      </w:pPr>
    </w:p>
    <w:p w14:paraId="5FEBB94B" w14:textId="713063D6" w:rsidR="00716194" w:rsidRDefault="00716194" w:rsidP="00E956F0">
      <w:pPr>
        <w:rPr>
          <w:rFonts w:ascii="Arial" w:hAnsi="Arial" w:cs="Arial"/>
          <w:sz w:val="20"/>
        </w:rPr>
      </w:pPr>
    </w:p>
    <w:p w14:paraId="6872F0AA" w14:textId="1C87A791" w:rsidR="00716194" w:rsidRDefault="00716194" w:rsidP="00E956F0">
      <w:pPr>
        <w:rPr>
          <w:rFonts w:ascii="Arial" w:hAnsi="Arial" w:cs="Arial"/>
          <w:sz w:val="20"/>
        </w:rPr>
      </w:pPr>
    </w:p>
    <w:p w14:paraId="1B34182E" w14:textId="77777777" w:rsidR="00716194" w:rsidRDefault="00716194" w:rsidP="00E956F0">
      <w:pPr>
        <w:rPr>
          <w:rFonts w:ascii="Arial" w:hAnsi="Arial" w:cs="Arial"/>
          <w:sz w:val="20"/>
        </w:rPr>
      </w:pPr>
    </w:p>
    <w:p w14:paraId="36E29A92" w14:textId="18AE04CB" w:rsidR="00E956F0" w:rsidRDefault="00E956F0" w:rsidP="00F916C2">
      <w:pPr>
        <w:tabs>
          <w:tab w:val="left" w:pos="10080"/>
        </w:tabs>
        <w:jc w:val="center"/>
        <w:rPr>
          <w:rFonts w:ascii="Arial" w:hAnsi="Arial" w:cs="Arial"/>
          <w:sz w:val="20"/>
        </w:rPr>
      </w:pPr>
      <w:r>
        <w:rPr>
          <w:rFonts w:ascii="Arial" w:hAnsi="Arial" w:cs="Arial"/>
          <w:sz w:val="20"/>
        </w:rPr>
        <w:t>Signature: ____________________</w:t>
      </w:r>
      <w:r w:rsidR="00F916C2">
        <w:rPr>
          <w:rFonts w:ascii="Arial" w:hAnsi="Arial" w:cs="Arial"/>
          <w:sz w:val="20"/>
        </w:rPr>
        <w:t>___________</w:t>
      </w:r>
      <w:r>
        <w:rPr>
          <w:rFonts w:ascii="Arial" w:hAnsi="Arial" w:cs="Arial"/>
          <w:sz w:val="20"/>
        </w:rPr>
        <w:t xml:space="preserve"> Name: ________________________Date: ____________</w:t>
      </w:r>
      <w:r w:rsidR="00F916C2">
        <w:rPr>
          <w:rFonts w:ascii="Arial" w:hAnsi="Arial" w:cs="Arial"/>
          <w:sz w:val="20"/>
        </w:rPr>
        <w:t>_____</w:t>
      </w:r>
    </w:p>
    <w:p w14:paraId="117F0E06" w14:textId="77777777" w:rsidR="00F916C2" w:rsidRDefault="00F916C2" w:rsidP="00F916C2">
      <w:pPr>
        <w:rPr>
          <w:b/>
          <w:bCs/>
        </w:rPr>
      </w:pPr>
    </w:p>
    <w:p w14:paraId="0239B6DF" w14:textId="77777777" w:rsidR="00F916C2" w:rsidRDefault="00F916C2" w:rsidP="00F916C2">
      <w:pPr>
        <w:jc w:val="center"/>
        <w:rPr>
          <w:b/>
          <w:bCs/>
        </w:rPr>
      </w:pPr>
    </w:p>
    <w:p w14:paraId="76FFA4B8" w14:textId="77777777" w:rsidR="00F916C2" w:rsidRDefault="00F916C2" w:rsidP="00F916C2">
      <w:pPr>
        <w:jc w:val="center"/>
        <w:rPr>
          <w:b/>
          <w:bCs/>
        </w:rPr>
      </w:pPr>
    </w:p>
    <w:p w14:paraId="06E5380A" w14:textId="77777777" w:rsidR="00F916C2" w:rsidRDefault="00F916C2" w:rsidP="00F916C2">
      <w:pPr>
        <w:jc w:val="center"/>
        <w:rPr>
          <w:b/>
          <w:bCs/>
        </w:rPr>
      </w:pPr>
    </w:p>
    <w:p w14:paraId="770E237D" w14:textId="77777777" w:rsidR="00F916C2" w:rsidRDefault="00F916C2" w:rsidP="00F916C2">
      <w:pPr>
        <w:jc w:val="center"/>
        <w:rPr>
          <w:b/>
          <w:bCs/>
        </w:rPr>
      </w:pPr>
    </w:p>
    <w:p w14:paraId="2FA34222" w14:textId="77777777" w:rsidR="00F916C2" w:rsidRDefault="00F916C2" w:rsidP="00F916C2">
      <w:pPr>
        <w:jc w:val="center"/>
        <w:rPr>
          <w:b/>
          <w:bCs/>
        </w:rPr>
      </w:pPr>
    </w:p>
    <w:p w14:paraId="47F7DF44" w14:textId="77777777" w:rsidR="00F916C2" w:rsidRDefault="00F916C2" w:rsidP="00F916C2">
      <w:pPr>
        <w:jc w:val="center"/>
        <w:rPr>
          <w:b/>
          <w:bCs/>
        </w:rPr>
      </w:pPr>
    </w:p>
    <w:p w14:paraId="2E509F05" w14:textId="252CEFCA" w:rsidR="00E956F0" w:rsidRPr="00B04EC8" w:rsidRDefault="00E956F0" w:rsidP="00F916C2">
      <w:pPr>
        <w:jc w:val="center"/>
        <w:rPr>
          <w:b/>
          <w:bCs/>
        </w:rPr>
      </w:pPr>
      <w:r w:rsidRPr="006F18CA">
        <w:rPr>
          <w:b/>
          <w:bCs/>
        </w:rPr>
        <w:t xml:space="preserve">Terms and Conditions of Contract Between the </w:t>
      </w:r>
      <w:r w:rsidR="00AE3E32">
        <w:rPr>
          <w:b/>
          <w:bCs/>
        </w:rPr>
        <w:t>Sponsor/</w:t>
      </w:r>
      <w:r w:rsidRPr="006F18CA">
        <w:rPr>
          <w:b/>
          <w:bCs/>
        </w:rPr>
        <w:t>Exhibitor</w:t>
      </w:r>
    </w:p>
    <w:p w14:paraId="65F13D55" w14:textId="77777777" w:rsidR="00E956F0" w:rsidRPr="006F18CA" w:rsidRDefault="00E956F0" w:rsidP="00E956F0">
      <w:pPr>
        <w:jc w:val="center"/>
      </w:pPr>
      <w:r w:rsidRPr="006F18CA">
        <w:rPr>
          <w:b/>
          <w:bCs/>
        </w:rPr>
        <w:t xml:space="preserve"> and the Association of Canada Lands Surveyors (ACLS)</w:t>
      </w:r>
    </w:p>
    <w:p w14:paraId="72CAE0C2" w14:textId="77777777" w:rsidR="00E956F0" w:rsidRDefault="00E956F0" w:rsidP="00E956F0">
      <w:pPr>
        <w:ind w:left="360"/>
        <w:jc w:val="both"/>
        <w:rPr>
          <w:sz w:val="16"/>
          <w:szCs w:val="16"/>
        </w:rPr>
      </w:pPr>
    </w:p>
    <w:p w14:paraId="6C1D6E7B" w14:textId="4797507C" w:rsidR="00E956F0" w:rsidRPr="00C523B9" w:rsidRDefault="00E956F0" w:rsidP="00F916C2">
      <w:pPr>
        <w:numPr>
          <w:ilvl w:val="0"/>
          <w:numId w:val="3"/>
        </w:numPr>
        <w:rPr>
          <w:rFonts w:ascii="Arial" w:hAnsi="Arial" w:cs="Arial"/>
          <w:sz w:val="16"/>
          <w:szCs w:val="16"/>
        </w:rPr>
      </w:pPr>
      <w:r w:rsidRPr="00C523B9">
        <w:rPr>
          <w:rFonts w:ascii="Arial" w:hAnsi="Arial" w:cs="Arial"/>
          <w:sz w:val="16"/>
          <w:szCs w:val="16"/>
        </w:rPr>
        <w:t>The ACLS reserves the right, at its sole discretion, to change the date or dates upon which the show is held or to cancel the show and shall not be liable in damages or otherwise by reason of any such change or cancellation, other than to refund in full any amounts paid by the Exhibitor</w:t>
      </w:r>
      <w:r w:rsidR="00716194">
        <w:rPr>
          <w:rFonts w:ascii="Arial" w:hAnsi="Arial" w:cs="Arial"/>
          <w:sz w:val="16"/>
          <w:szCs w:val="16"/>
        </w:rPr>
        <w:t>/Sponsor</w:t>
      </w:r>
      <w:r w:rsidRPr="00C523B9">
        <w:rPr>
          <w:rFonts w:ascii="Arial" w:hAnsi="Arial" w:cs="Arial"/>
          <w:sz w:val="16"/>
          <w:szCs w:val="16"/>
        </w:rPr>
        <w:t xml:space="preserve"> to the ACLS.</w:t>
      </w:r>
    </w:p>
    <w:p w14:paraId="40245633" w14:textId="77777777" w:rsidR="00E956F0" w:rsidRPr="00C523B9" w:rsidRDefault="00E956F0" w:rsidP="00F916C2">
      <w:pPr>
        <w:jc w:val="both"/>
        <w:rPr>
          <w:rFonts w:ascii="Arial" w:hAnsi="Arial" w:cs="Arial"/>
          <w:sz w:val="16"/>
          <w:szCs w:val="16"/>
        </w:rPr>
      </w:pPr>
    </w:p>
    <w:p w14:paraId="4D0BC38F" w14:textId="3C2D65D0" w:rsidR="00E956F0" w:rsidRPr="00C523B9" w:rsidRDefault="00E956F0" w:rsidP="00F916C2">
      <w:pPr>
        <w:numPr>
          <w:ilvl w:val="0"/>
          <w:numId w:val="3"/>
        </w:numPr>
        <w:tabs>
          <w:tab w:val="clear" w:pos="720"/>
          <w:tab w:val="num" w:pos="810"/>
        </w:tabs>
        <w:jc w:val="both"/>
        <w:rPr>
          <w:rFonts w:ascii="Arial" w:hAnsi="Arial" w:cs="Arial"/>
          <w:sz w:val="16"/>
          <w:szCs w:val="16"/>
        </w:rPr>
      </w:pPr>
      <w:r w:rsidRPr="00C523B9">
        <w:rPr>
          <w:rFonts w:ascii="Arial" w:hAnsi="Arial" w:cs="Arial"/>
          <w:sz w:val="16"/>
          <w:szCs w:val="16"/>
        </w:rPr>
        <w:t xml:space="preserve">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shall not assign this contract or sublet the space or any part thereof or permit same to be used by any other person, without the prior written consent of the ACLS.  Any attempt to do so is null and void and will result in immediate cancellation of this contract with no refund.</w:t>
      </w:r>
    </w:p>
    <w:p w14:paraId="575A2767" w14:textId="77777777" w:rsidR="00E956F0" w:rsidRPr="00C523B9" w:rsidRDefault="00E956F0" w:rsidP="00F916C2">
      <w:pPr>
        <w:jc w:val="both"/>
        <w:rPr>
          <w:rFonts w:ascii="Arial" w:hAnsi="Arial" w:cs="Arial"/>
          <w:sz w:val="16"/>
          <w:szCs w:val="16"/>
        </w:rPr>
      </w:pPr>
    </w:p>
    <w:p w14:paraId="38A68E2F" w14:textId="327A1238"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The</w:t>
      </w:r>
      <w:r w:rsidR="00716194" w:rsidRPr="00716194">
        <w:rPr>
          <w:rFonts w:ascii="Arial" w:hAnsi="Arial" w:cs="Arial"/>
          <w:sz w:val="16"/>
          <w:szCs w:val="16"/>
        </w:rPr>
        <w:t xml:space="preserve"> </w:t>
      </w:r>
      <w:r w:rsidR="00716194" w:rsidRPr="00C523B9">
        <w:rPr>
          <w:rFonts w:ascii="Arial" w:hAnsi="Arial" w:cs="Arial"/>
          <w:sz w:val="16"/>
          <w:szCs w:val="16"/>
        </w:rPr>
        <w:t>Exhibitor</w:t>
      </w:r>
      <w:r w:rsidR="00716194">
        <w:rPr>
          <w:rFonts w:ascii="Arial" w:hAnsi="Arial" w:cs="Arial"/>
          <w:sz w:val="16"/>
          <w:szCs w:val="16"/>
        </w:rPr>
        <w:t>/Sponsor</w:t>
      </w:r>
      <w:r w:rsidR="00716194" w:rsidRPr="00C523B9">
        <w:rPr>
          <w:rFonts w:ascii="Arial" w:hAnsi="Arial" w:cs="Arial"/>
          <w:sz w:val="16"/>
          <w:szCs w:val="16"/>
        </w:rPr>
        <w:t xml:space="preserve"> </w:t>
      </w:r>
      <w:r w:rsidRPr="00C523B9">
        <w:rPr>
          <w:rFonts w:ascii="Arial" w:hAnsi="Arial" w:cs="Arial"/>
          <w:sz w:val="16"/>
          <w:szCs w:val="16"/>
        </w:rPr>
        <w:t>shall comply with all rules and regulations set by the ACLS for the show and agrees that ACLS’s decision to adopt and enforce any such rule or regulation shall be final and binding.</w:t>
      </w:r>
    </w:p>
    <w:p w14:paraId="68A96CE6" w14:textId="77777777" w:rsidR="00E956F0" w:rsidRPr="00C523B9" w:rsidRDefault="00E956F0" w:rsidP="00F916C2">
      <w:pPr>
        <w:jc w:val="both"/>
        <w:rPr>
          <w:rFonts w:ascii="Arial" w:hAnsi="Arial" w:cs="Arial"/>
          <w:sz w:val="16"/>
          <w:szCs w:val="16"/>
        </w:rPr>
      </w:pPr>
    </w:p>
    <w:p w14:paraId="46C3ACDD" w14:textId="7777777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The Exhibitor is responsible for compliance with all applicable laws, bylaws, ordinances, regulations, requirements, codes and standards, including those with respect to fire, safety, health and environmental matters and shall ensure that all equipment, materials and goods used by the Exhibitor so comply.</w:t>
      </w:r>
    </w:p>
    <w:p w14:paraId="5BCB770C" w14:textId="77777777" w:rsidR="00E956F0" w:rsidRPr="00C523B9" w:rsidRDefault="00E956F0" w:rsidP="00F916C2">
      <w:pPr>
        <w:jc w:val="both"/>
        <w:rPr>
          <w:rFonts w:ascii="Arial" w:hAnsi="Arial" w:cs="Arial"/>
          <w:sz w:val="16"/>
          <w:szCs w:val="16"/>
        </w:rPr>
      </w:pPr>
    </w:p>
    <w:p w14:paraId="27A2DC41" w14:textId="7777777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The Exhibitor shall indemnify and hold harmless the ACLS from and against any loss, injury or damages whatsoever suffered by the ACLS as a result of the Exhibitor’s failure to comply with the terms and conditions of this contract or as a result of the Exhibitors’ participation in the show, including without limitation, any third-party claim against the ACLS with respect to loss, injury or damage sustained or suffered by any other exhibitor, the owner of the building, attendees of the tradeshow, and their respective directors, officers, agents and employees.</w:t>
      </w:r>
    </w:p>
    <w:p w14:paraId="2DE87BBC" w14:textId="77777777" w:rsidR="00E956F0" w:rsidRPr="00C523B9" w:rsidRDefault="00E956F0" w:rsidP="00F916C2">
      <w:pPr>
        <w:jc w:val="both"/>
        <w:rPr>
          <w:rFonts w:ascii="Arial" w:hAnsi="Arial" w:cs="Arial"/>
          <w:sz w:val="16"/>
          <w:szCs w:val="16"/>
        </w:rPr>
      </w:pPr>
    </w:p>
    <w:p w14:paraId="4ADFB822" w14:textId="663E23E3"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 xml:space="preserve">In consideration of 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participation in the show, the Exhibitor hereby releases the ACLS, its directors, officers, agents, and employees from </w:t>
      </w:r>
      <w:proofErr w:type="gramStart"/>
      <w:r w:rsidRPr="00C523B9">
        <w:rPr>
          <w:rFonts w:ascii="Arial" w:hAnsi="Arial" w:cs="Arial"/>
          <w:sz w:val="16"/>
          <w:szCs w:val="16"/>
        </w:rPr>
        <w:t>any and all</w:t>
      </w:r>
      <w:proofErr w:type="gramEnd"/>
      <w:r w:rsidRPr="00C523B9">
        <w:rPr>
          <w:rFonts w:ascii="Arial" w:hAnsi="Arial" w:cs="Arial"/>
          <w:sz w:val="16"/>
          <w:szCs w:val="16"/>
        </w:rPr>
        <w:t xml:space="preserve"> claims, losses, or damages whatsoever suffered or sustained by the</w:t>
      </w:r>
      <w:r w:rsidR="00716194">
        <w:rPr>
          <w:rFonts w:ascii="Arial" w:hAnsi="Arial" w:cs="Arial"/>
          <w:sz w:val="16"/>
          <w:szCs w:val="16"/>
        </w:rPr>
        <w:t xml:space="preserv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in connection with the show, including, without limitation, any claims for loss or theft of property, personal injury, or loss of business or profits whether arising from any act of the ACLS or otherwise.</w:t>
      </w:r>
    </w:p>
    <w:p w14:paraId="03A7CC38" w14:textId="77777777" w:rsidR="00E956F0" w:rsidRPr="00C523B9" w:rsidRDefault="00E956F0" w:rsidP="00F916C2">
      <w:pPr>
        <w:jc w:val="both"/>
        <w:rPr>
          <w:rFonts w:ascii="Arial" w:hAnsi="Arial" w:cs="Arial"/>
          <w:sz w:val="16"/>
          <w:szCs w:val="16"/>
        </w:rPr>
      </w:pPr>
    </w:p>
    <w:p w14:paraId="575227FB" w14:textId="6C3D1459"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 xml:space="preserve">This contract may be cancelled by either party provided written notice is received by the other before </w:t>
      </w:r>
      <w:r w:rsidRPr="002A702A">
        <w:rPr>
          <w:rFonts w:ascii="Arial" w:hAnsi="Arial" w:cs="Arial"/>
          <w:b/>
          <w:sz w:val="16"/>
          <w:szCs w:val="16"/>
          <w:u w:val="single"/>
        </w:rPr>
        <w:t xml:space="preserve">April </w:t>
      </w:r>
      <w:proofErr w:type="gramStart"/>
      <w:r>
        <w:rPr>
          <w:rFonts w:ascii="Arial" w:hAnsi="Arial" w:cs="Arial"/>
          <w:b/>
          <w:sz w:val="16"/>
          <w:szCs w:val="16"/>
          <w:u w:val="single"/>
        </w:rPr>
        <w:t>1</w:t>
      </w:r>
      <w:r w:rsidRPr="002A702A">
        <w:rPr>
          <w:rFonts w:ascii="Arial" w:hAnsi="Arial" w:cs="Arial"/>
          <w:b/>
          <w:sz w:val="16"/>
          <w:szCs w:val="16"/>
          <w:u w:val="single"/>
          <w:vertAlign w:val="superscript"/>
        </w:rPr>
        <w:t>th</w:t>
      </w:r>
      <w:proofErr w:type="gramEnd"/>
      <w:r w:rsidRPr="002A702A">
        <w:rPr>
          <w:rFonts w:ascii="Arial" w:hAnsi="Arial" w:cs="Arial"/>
          <w:b/>
          <w:sz w:val="16"/>
          <w:szCs w:val="16"/>
          <w:u w:val="single"/>
        </w:rPr>
        <w:t>, 20</w:t>
      </w:r>
      <w:r>
        <w:rPr>
          <w:rFonts w:ascii="Arial" w:hAnsi="Arial" w:cs="Arial"/>
          <w:b/>
          <w:sz w:val="16"/>
          <w:szCs w:val="16"/>
          <w:u w:val="single"/>
        </w:rPr>
        <w:t>22</w:t>
      </w:r>
      <w:r w:rsidRPr="00C523B9">
        <w:rPr>
          <w:rFonts w:ascii="Arial" w:hAnsi="Arial" w:cs="Arial"/>
          <w:sz w:val="16"/>
          <w:szCs w:val="16"/>
        </w:rPr>
        <w:t xml:space="preserve"> in which case all monies paid by the Exhibitor will be refunded.  If 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cancels after such date, it will be responsible for the full contract price.  Cancellations must be made in writing, on company letterhead.</w:t>
      </w:r>
    </w:p>
    <w:p w14:paraId="05D4A566" w14:textId="77777777" w:rsidR="00E956F0" w:rsidRPr="00C523B9" w:rsidRDefault="00E956F0" w:rsidP="00F916C2">
      <w:pPr>
        <w:jc w:val="both"/>
        <w:rPr>
          <w:rFonts w:ascii="Arial" w:hAnsi="Arial" w:cs="Arial"/>
          <w:sz w:val="16"/>
          <w:szCs w:val="16"/>
        </w:rPr>
      </w:pPr>
    </w:p>
    <w:p w14:paraId="49D9EC08" w14:textId="611076E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The ACLS reserves the right at any time to alter or remove exhibits</w:t>
      </w:r>
      <w:r w:rsidR="00716194">
        <w:rPr>
          <w:rFonts w:ascii="Arial" w:hAnsi="Arial" w:cs="Arial"/>
          <w:sz w:val="16"/>
          <w:szCs w:val="16"/>
        </w:rPr>
        <w:t xml:space="preserve"> or promotional material</w:t>
      </w:r>
      <w:r w:rsidRPr="00C523B9">
        <w:rPr>
          <w:rFonts w:ascii="Arial" w:hAnsi="Arial" w:cs="Arial"/>
          <w:sz w:val="16"/>
          <w:szCs w:val="16"/>
        </w:rPr>
        <w:t xml:space="preserve"> or any part thereof, including printed material, products, signs, lights or sound and to expel exhibitors or their personnel if, in the ACLS’s opinion, their conduct or presentation is objectionable to the ACLS or to other exhibit participants.</w:t>
      </w:r>
    </w:p>
    <w:p w14:paraId="4840CEAA" w14:textId="77777777" w:rsidR="00E956F0" w:rsidRPr="00C523B9" w:rsidRDefault="00E956F0" w:rsidP="00F916C2">
      <w:pPr>
        <w:jc w:val="both"/>
        <w:rPr>
          <w:rFonts w:ascii="Arial" w:hAnsi="Arial" w:cs="Arial"/>
          <w:sz w:val="16"/>
          <w:szCs w:val="16"/>
        </w:rPr>
      </w:pPr>
    </w:p>
    <w:p w14:paraId="79452ED7" w14:textId="7777777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Exhibitor’s display must comply with all requirements of the ACLS and of the owner of the building, including maximum height requirements.</w:t>
      </w:r>
    </w:p>
    <w:p w14:paraId="6E22DB33" w14:textId="77777777" w:rsidR="00E956F0" w:rsidRPr="00C523B9" w:rsidRDefault="00E956F0" w:rsidP="00F916C2">
      <w:pPr>
        <w:jc w:val="both"/>
        <w:rPr>
          <w:rFonts w:ascii="Arial" w:hAnsi="Arial" w:cs="Arial"/>
          <w:sz w:val="16"/>
          <w:szCs w:val="16"/>
        </w:rPr>
      </w:pPr>
    </w:p>
    <w:p w14:paraId="4A401F59" w14:textId="7777777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The Booth Exhibitors must provide at least one person, to a maximum of two persons per booth and /or launch, during showcase hours.  The Exhibitor agrees to confine its presentation to the contracted space only.</w:t>
      </w:r>
    </w:p>
    <w:p w14:paraId="18FF81DC" w14:textId="77777777" w:rsidR="00E956F0" w:rsidRPr="00C523B9" w:rsidRDefault="00E956F0" w:rsidP="00F916C2">
      <w:pPr>
        <w:jc w:val="both"/>
        <w:rPr>
          <w:rFonts w:ascii="Arial" w:hAnsi="Arial" w:cs="Arial"/>
          <w:sz w:val="16"/>
          <w:szCs w:val="16"/>
        </w:rPr>
      </w:pPr>
    </w:p>
    <w:p w14:paraId="1D259750" w14:textId="77777777"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Goods must not be shipped to the show with any shipping charges to be paid on arrival and any such goods will not be accepted by the ACLS.  The ACLS assumes no responsibility for loss or damage to the Exhibitor’s goods or property before, during or after the show.</w:t>
      </w:r>
    </w:p>
    <w:p w14:paraId="462A88FE" w14:textId="77777777" w:rsidR="00E956F0" w:rsidRPr="00C523B9" w:rsidRDefault="00E956F0" w:rsidP="00F916C2">
      <w:pPr>
        <w:jc w:val="both"/>
        <w:rPr>
          <w:rFonts w:ascii="Arial" w:hAnsi="Arial" w:cs="Arial"/>
          <w:sz w:val="16"/>
          <w:szCs w:val="16"/>
        </w:rPr>
      </w:pPr>
    </w:p>
    <w:p w14:paraId="68D64333" w14:textId="4E82E3F2"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 xml:space="preserve">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is responsible for the placement and cost of insurance relating to its participation in the show.  The </w:t>
      </w:r>
      <w:r w:rsidR="00716194" w:rsidRPr="00C523B9">
        <w:rPr>
          <w:rFonts w:ascii="Arial" w:hAnsi="Arial" w:cs="Arial"/>
          <w:sz w:val="16"/>
          <w:szCs w:val="16"/>
        </w:rPr>
        <w:t>Exhibitor</w:t>
      </w:r>
      <w:r w:rsidR="00716194">
        <w:rPr>
          <w:rFonts w:ascii="Arial" w:hAnsi="Arial" w:cs="Arial"/>
          <w:sz w:val="16"/>
          <w:szCs w:val="16"/>
        </w:rPr>
        <w:t>/Sponsor</w:t>
      </w:r>
      <w:r w:rsidR="00716194" w:rsidRPr="00C523B9">
        <w:rPr>
          <w:rFonts w:ascii="Arial" w:hAnsi="Arial" w:cs="Arial"/>
          <w:sz w:val="16"/>
          <w:szCs w:val="16"/>
        </w:rPr>
        <w:t xml:space="preserve"> </w:t>
      </w:r>
      <w:r w:rsidRPr="00C523B9">
        <w:rPr>
          <w:rFonts w:ascii="Arial" w:hAnsi="Arial" w:cs="Arial"/>
          <w:sz w:val="16"/>
          <w:szCs w:val="16"/>
        </w:rPr>
        <w:t xml:space="preserve">agrees to furnish immediately to the ACLS upon request certificates of insurance pertaining to all policies of insurance carried by 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together with satisfactory evidence from the insurers of the continuation of such policies.  If the </w:t>
      </w:r>
      <w:r w:rsidR="00716194" w:rsidRPr="00C523B9">
        <w:rPr>
          <w:rFonts w:ascii="Arial" w:hAnsi="Arial" w:cs="Arial"/>
          <w:sz w:val="16"/>
          <w:szCs w:val="16"/>
        </w:rPr>
        <w:t>Exhibitor</w:t>
      </w:r>
      <w:r w:rsidR="00716194">
        <w:rPr>
          <w:rFonts w:ascii="Arial" w:hAnsi="Arial" w:cs="Arial"/>
          <w:sz w:val="16"/>
          <w:szCs w:val="16"/>
        </w:rPr>
        <w:t>/Sponsor</w:t>
      </w:r>
      <w:r w:rsidR="00716194" w:rsidRPr="00C523B9">
        <w:rPr>
          <w:rFonts w:ascii="Arial" w:hAnsi="Arial" w:cs="Arial"/>
          <w:sz w:val="16"/>
          <w:szCs w:val="16"/>
        </w:rPr>
        <w:t xml:space="preserve"> </w:t>
      </w:r>
      <w:r w:rsidRPr="00C523B9">
        <w:rPr>
          <w:rFonts w:ascii="Arial" w:hAnsi="Arial" w:cs="Arial"/>
          <w:sz w:val="16"/>
          <w:szCs w:val="16"/>
        </w:rPr>
        <w:t xml:space="preserve">fails to comply with any of the foregoing, in addition to any other rights or remedies available to the ACLS at law or under this contract, the ACLS shall have the right to take possession of the display space for the purposes as it sees fit and 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will be held liable for the full contract price for the said space.</w:t>
      </w:r>
    </w:p>
    <w:p w14:paraId="7EDCEDF0" w14:textId="77777777" w:rsidR="00E956F0" w:rsidRPr="00C523B9" w:rsidRDefault="00E956F0" w:rsidP="00F916C2">
      <w:pPr>
        <w:jc w:val="both"/>
        <w:rPr>
          <w:rFonts w:ascii="Arial" w:hAnsi="Arial" w:cs="Arial"/>
          <w:sz w:val="16"/>
          <w:szCs w:val="16"/>
        </w:rPr>
      </w:pPr>
    </w:p>
    <w:p w14:paraId="7CA11E66" w14:textId="6C6AC219"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 xml:space="preserve">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agrees that no display may be dismantled, or goods removed during the scheduled time of the tradeshow.  The Exhibitor agrees to remove the exhibit, equipment and appurtenances from the event building by the final move-out time.  In the event of failure to do so, the Exhibitor agrees to pay for such additional costs as may be incurred by the ACLS.</w:t>
      </w:r>
    </w:p>
    <w:p w14:paraId="4C1825F7" w14:textId="77777777" w:rsidR="00E956F0" w:rsidRPr="00C523B9" w:rsidRDefault="00E956F0" w:rsidP="00F916C2">
      <w:pPr>
        <w:jc w:val="both"/>
        <w:rPr>
          <w:rFonts w:ascii="Arial" w:hAnsi="Arial" w:cs="Arial"/>
          <w:sz w:val="16"/>
          <w:szCs w:val="16"/>
        </w:rPr>
      </w:pPr>
    </w:p>
    <w:p w14:paraId="557558C2" w14:textId="6E7F438A" w:rsidR="00E956F0" w:rsidRPr="00C523B9" w:rsidRDefault="00E956F0" w:rsidP="00F916C2">
      <w:pPr>
        <w:numPr>
          <w:ilvl w:val="0"/>
          <w:numId w:val="3"/>
        </w:numPr>
        <w:jc w:val="both"/>
        <w:rPr>
          <w:rFonts w:ascii="Arial" w:hAnsi="Arial" w:cs="Arial"/>
          <w:sz w:val="16"/>
          <w:szCs w:val="16"/>
        </w:rPr>
      </w:pPr>
      <w:r w:rsidRPr="00C523B9">
        <w:rPr>
          <w:rFonts w:ascii="Arial" w:hAnsi="Arial" w:cs="Arial"/>
          <w:sz w:val="16"/>
          <w:szCs w:val="16"/>
        </w:rPr>
        <w:t xml:space="preserve">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will comply with the rules and regulations of any unionized contractors that may be selected by the ACLS to service the exhibitors.  Any dispute between the </w:t>
      </w:r>
      <w:r w:rsidR="00716194" w:rsidRPr="00C523B9">
        <w:rPr>
          <w:rFonts w:ascii="Arial" w:hAnsi="Arial" w:cs="Arial"/>
          <w:sz w:val="16"/>
          <w:szCs w:val="16"/>
        </w:rPr>
        <w:t>Exhibitor</w:t>
      </w:r>
      <w:r w:rsidR="00716194">
        <w:rPr>
          <w:rFonts w:ascii="Arial" w:hAnsi="Arial" w:cs="Arial"/>
          <w:sz w:val="16"/>
          <w:szCs w:val="16"/>
        </w:rPr>
        <w:t>/Sponsor</w:t>
      </w:r>
      <w:r w:rsidRPr="00C523B9">
        <w:rPr>
          <w:rFonts w:ascii="Arial" w:hAnsi="Arial" w:cs="Arial"/>
          <w:sz w:val="16"/>
          <w:szCs w:val="16"/>
        </w:rPr>
        <w:t xml:space="preserve"> and any such contractor or union representative will be referred to the ACLS for resolution, whose decision shall be final and binding on all parties.</w:t>
      </w:r>
    </w:p>
    <w:p w14:paraId="11DAF720" w14:textId="77777777" w:rsidR="00E956F0" w:rsidRPr="00C523B9" w:rsidRDefault="00E956F0" w:rsidP="00F916C2">
      <w:pPr>
        <w:jc w:val="both"/>
        <w:rPr>
          <w:rFonts w:ascii="Arial" w:hAnsi="Arial" w:cs="Arial"/>
          <w:sz w:val="16"/>
          <w:szCs w:val="16"/>
        </w:rPr>
      </w:pPr>
    </w:p>
    <w:p w14:paraId="083A5264" w14:textId="50427B19" w:rsidR="00716194" w:rsidRDefault="00E956F0" w:rsidP="00F916C2">
      <w:pPr>
        <w:pStyle w:val="BodyText"/>
        <w:ind w:left="720"/>
        <w:jc w:val="both"/>
        <w:rPr>
          <w:sz w:val="16"/>
          <w:szCs w:val="16"/>
        </w:rPr>
      </w:pPr>
      <w:r w:rsidRPr="00C523B9">
        <w:rPr>
          <w:sz w:val="16"/>
          <w:szCs w:val="16"/>
        </w:rPr>
        <w:t xml:space="preserve">The ACLS reserves the right to cancel this contract and to withhold possession of the space or to expel the </w:t>
      </w:r>
      <w:r w:rsidR="00716194" w:rsidRPr="00C523B9">
        <w:rPr>
          <w:sz w:val="16"/>
          <w:szCs w:val="16"/>
        </w:rPr>
        <w:t>Exhibitor</w:t>
      </w:r>
      <w:r w:rsidR="00716194">
        <w:rPr>
          <w:sz w:val="16"/>
          <w:szCs w:val="16"/>
        </w:rPr>
        <w:t>/Sponsor</w:t>
      </w:r>
      <w:r w:rsidRPr="00C523B9">
        <w:rPr>
          <w:sz w:val="16"/>
          <w:szCs w:val="16"/>
        </w:rPr>
        <w:t xml:space="preserve"> there from if the </w:t>
      </w:r>
      <w:r w:rsidR="00716194" w:rsidRPr="00C523B9">
        <w:rPr>
          <w:sz w:val="16"/>
          <w:szCs w:val="16"/>
        </w:rPr>
        <w:t>Exhibitor</w:t>
      </w:r>
      <w:r w:rsidR="00716194">
        <w:rPr>
          <w:sz w:val="16"/>
          <w:szCs w:val="16"/>
        </w:rPr>
        <w:t>/Sponsor</w:t>
      </w:r>
      <w:r w:rsidRPr="00C523B9">
        <w:rPr>
          <w:sz w:val="16"/>
          <w:szCs w:val="16"/>
        </w:rPr>
        <w:t xml:space="preserve"> fails to comply with any terms and conditions of this contract or the show rules and regulations, in which case the </w:t>
      </w:r>
      <w:r w:rsidR="00716194" w:rsidRPr="00C523B9">
        <w:rPr>
          <w:sz w:val="16"/>
          <w:szCs w:val="16"/>
        </w:rPr>
        <w:t>Exhibitor</w:t>
      </w:r>
      <w:r w:rsidR="00716194">
        <w:rPr>
          <w:sz w:val="16"/>
          <w:szCs w:val="16"/>
        </w:rPr>
        <w:t>/Sponsor</w:t>
      </w:r>
      <w:r w:rsidRPr="00C523B9">
        <w:rPr>
          <w:sz w:val="16"/>
          <w:szCs w:val="16"/>
        </w:rPr>
        <w:t xml:space="preserve"> shall forfeit as liquidated damages and not as a penalty, all payments made pursuant to this contract, all without limiting the ACLS’s other rights and remedies at law under this contract as a result of such failure to comply.</w:t>
      </w:r>
    </w:p>
    <w:p w14:paraId="21795137" w14:textId="462D6A5F" w:rsidR="00F916C2" w:rsidRDefault="00F916C2" w:rsidP="00F916C2">
      <w:pPr>
        <w:pStyle w:val="BodyText"/>
        <w:ind w:left="720"/>
        <w:jc w:val="both"/>
        <w:rPr>
          <w:sz w:val="16"/>
          <w:szCs w:val="16"/>
        </w:rPr>
      </w:pPr>
    </w:p>
    <w:p w14:paraId="57568B9D" w14:textId="2E36DC5B" w:rsidR="00F916C2" w:rsidRDefault="00F916C2" w:rsidP="00F916C2">
      <w:pPr>
        <w:pStyle w:val="BodyText"/>
        <w:ind w:left="720"/>
        <w:jc w:val="both"/>
        <w:rPr>
          <w:sz w:val="16"/>
          <w:szCs w:val="16"/>
        </w:rPr>
      </w:pPr>
    </w:p>
    <w:p w14:paraId="09B04C21" w14:textId="77777777" w:rsidR="00F916C2" w:rsidRDefault="00F916C2" w:rsidP="00F916C2">
      <w:pPr>
        <w:pStyle w:val="BodyText"/>
        <w:ind w:left="720"/>
        <w:jc w:val="both"/>
        <w:rPr>
          <w:sz w:val="16"/>
          <w:szCs w:val="16"/>
        </w:rPr>
      </w:pPr>
    </w:p>
    <w:p w14:paraId="6C4B7CEE" w14:textId="497DEBC1" w:rsidR="00F916C2" w:rsidRDefault="00716194" w:rsidP="00C9353F">
      <w:pPr>
        <w:tabs>
          <w:tab w:val="left" w:pos="10080"/>
        </w:tabs>
        <w:rPr>
          <w:rFonts w:ascii="Arial" w:hAnsi="Arial" w:cs="Arial"/>
          <w:sz w:val="20"/>
        </w:rPr>
      </w:pPr>
      <w:r>
        <w:rPr>
          <w:rFonts w:ascii="Arial" w:hAnsi="Arial" w:cs="Arial"/>
          <w:sz w:val="20"/>
        </w:rPr>
        <w:t>Signature: __________________________ Name: ___________________________ Date: _______</w:t>
      </w:r>
      <w:r w:rsidR="00CE1071">
        <w:rPr>
          <w:rFonts w:ascii="Arial" w:hAnsi="Arial" w:cs="Arial"/>
          <w:sz w:val="20"/>
        </w:rPr>
        <w:t>____</w:t>
      </w:r>
      <w:r w:rsidR="00F916C2">
        <w:rPr>
          <w:rFonts w:ascii="Arial" w:hAnsi="Arial" w:cs="Arial"/>
          <w:sz w:val="20"/>
        </w:rPr>
        <w:softHyphen/>
      </w:r>
      <w:r w:rsidR="00F916C2">
        <w:rPr>
          <w:rFonts w:ascii="Arial" w:hAnsi="Arial" w:cs="Arial"/>
          <w:sz w:val="20"/>
        </w:rPr>
        <w:softHyphen/>
      </w:r>
      <w:r w:rsidR="00F916C2">
        <w:rPr>
          <w:rFonts w:ascii="Arial" w:hAnsi="Arial" w:cs="Arial"/>
          <w:sz w:val="20"/>
        </w:rPr>
        <w:softHyphen/>
      </w:r>
      <w:r w:rsidR="00F916C2">
        <w:rPr>
          <w:rFonts w:ascii="Arial" w:hAnsi="Arial" w:cs="Arial"/>
          <w:sz w:val="20"/>
        </w:rPr>
        <w:softHyphen/>
      </w:r>
      <w:r w:rsidR="00F916C2">
        <w:rPr>
          <w:rFonts w:ascii="Arial" w:hAnsi="Arial" w:cs="Arial"/>
          <w:sz w:val="20"/>
        </w:rPr>
        <w:softHyphen/>
      </w:r>
      <w:r w:rsidR="00F916C2">
        <w:rPr>
          <w:rFonts w:ascii="Arial" w:hAnsi="Arial" w:cs="Arial"/>
          <w:sz w:val="20"/>
        </w:rPr>
        <w:softHyphen/>
        <w:t>___________</w:t>
      </w:r>
    </w:p>
    <w:p w14:paraId="76EDFFDC" w14:textId="23871A07" w:rsidR="00CE1071" w:rsidRPr="00CE1071" w:rsidRDefault="00CE1071" w:rsidP="00F916C2"/>
    <w:sectPr w:rsidR="00CE1071" w:rsidRPr="00CE1071" w:rsidSect="00F916C2">
      <w:headerReference w:type="default" r:id="rId12"/>
      <w:footerReference w:type="default" r:id="rId13"/>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325F" w14:textId="77777777" w:rsidR="00BA3149" w:rsidRDefault="00BA3149" w:rsidP="00CD5249">
      <w:r>
        <w:separator/>
      </w:r>
    </w:p>
  </w:endnote>
  <w:endnote w:type="continuationSeparator" w:id="0">
    <w:p w14:paraId="5189302E" w14:textId="77777777" w:rsidR="00BA3149" w:rsidRDefault="00BA3149" w:rsidP="00CD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Medium">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A0F50" w14:textId="198386D9" w:rsidR="000962E5" w:rsidRPr="000962E5" w:rsidRDefault="00BA3149" w:rsidP="000962E5">
    <w:pPr>
      <w:pStyle w:val="Footer"/>
      <w:jc w:val="center"/>
      <w:rPr>
        <w:color w:val="ED7D31" w:themeColor="accent2"/>
      </w:rPr>
    </w:pPr>
    <w:hyperlink r:id="rId1" w:history="1">
      <w:r w:rsidR="000962E5" w:rsidRPr="000962E5">
        <w:rPr>
          <w:rStyle w:val="Hyperlink"/>
          <w:color w:val="ED7D31" w:themeColor="accent2"/>
        </w:rPr>
        <w:t>https://www.acls-aatc.ca/national-surveyors-conference/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36DE" w14:textId="77777777" w:rsidR="00BA3149" w:rsidRDefault="00BA3149" w:rsidP="00CD5249">
      <w:r>
        <w:separator/>
      </w:r>
    </w:p>
  </w:footnote>
  <w:footnote w:type="continuationSeparator" w:id="0">
    <w:p w14:paraId="656041B0" w14:textId="77777777" w:rsidR="00BA3149" w:rsidRDefault="00BA3149" w:rsidP="00CD5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0754" w14:textId="4BA9A5A8" w:rsidR="003E225C" w:rsidRDefault="003E225C">
    <w:pPr>
      <w:pStyle w:val="Header"/>
    </w:pPr>
    <w:r>
      <w:rPr>
        <w:noProof/>
      </w:rPr>
      <w:drawing>
        <wp:anchor distT="0" distB="0" distL="114300" distR="114300" simplePos="0" relativeHeight="251658240" behindDoc="1" locked="0" layoutInCell="1" allowOverlap="1" wp14:anchorId="4644E909" wp14:editId="1475F097">
          <wp:simplePos x="0" y="0"/>
          <wp:positionH relativeFrom="margin">
            <wp:align>right</wp:align>
          </wp:positionH>
          <wp:positionV relativeFrom="paragraph">
            <wp:posOffset>-351155</wp:posOffset>
          </wp:positionV>
          <wp:extent cx="666750" cy="444500"/>
          <wp:effectExtent l="0" t="0" r="0" b="0"/>
          <wp:wrapTight wrapText="bothSides">
            <wp:wrapPolygon edited="0">
              <wp:start x="0" y="0"/>
              <wp:lineTo x="0" y="20366"/>
              <wp:lineTo x="20983" y="20366"/>
              <wp:lineTo x="20983"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50" cy="444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D670E"/>
    <w:multiLevelType w:val="hybridMultilevel"/>
    <w:tmpl w:val="8A7660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1E0B11"/>
    <w:multiLevelType w:val="hybridMultilevel"/>
    <w:tmpl w:val="5E903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59078F"/>
    <w:multiLevelType w:val="hybridMultilevel"/>
    <w:tmpl w:val="0F881D58"/>
    <w:lvl w:ilvl="0" w:tplc="0409000F">
      <w:start w:val="1"/>
      <w:numFmt w:val="decimal"/>
      <w:lvlText w:val="%1."/>
      <w:lvlJc w:val="left"/>
      <w:pPr>
        <w:tabs>
          <w:tab w:val="num" w:pos="360"/>
        </w:tabs>
        <w:ind w:left="360" w:hanging="360"/>
      </w:pPr>
    </w:lvl>
    <w:lvl w:ilvl="1" w:tplc="4086A9E8">
      <w:numFmt w:val="bullet"/>
      <w:lvlText w:val=""/>
      <w:lvlJc w:val="left"/>
      <w:pPr>
        <w:tabs>
          <w:tab w:val="num" w:pos="1080"/>
        </w:tabs>
        <w:ind w:left="1080" w:hanging="360"/>
      </w:pPr>
      <w:rPr>
        <w:rFonts w:ascii="Symbol" w:eastAsia="Times New Roman" w:hAnsi="Symbol" w:cs="Arial" w:hint="default"/>
        <w:sz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75"/>
    <w:rsid w:val="0004337A"/>
    <w:rsid w:val="00067419"/>
    <w:rsid w:val="000962E5"/>
    <w:rsid w:val="00187162"/>
    <w:rsid w:val="00212872"/>
    <w:rsid w:val="00226E23"/>
    <w:rsid w:val="002457D1"/>
    <w:rsid w:val="003206DB"/>
    <w:rsid w:val="00321685"/>
    <w:rsid w:val="003E225C"/>
    <w:rsid w:val="003E712C"/>
    <w:rsid w:val="004259FC"/>
    <w:rsid w:val="004C33C8"/>
    <w:rsid w:val="0056000E"/>
    <w:rsid w:val="0058437C"/>
    <w:rsid w:val="006143D7"/>
    <w:rsid w:val="0062590B"/>
    <w:rsid w:val="00677CE9"/>
    <w:rsid w:val="00716194"/>
    <w:rsid w:val="00754290"/>
    <w:rsid w:val="008E6061"/>
    <w:rsid w:val="008F1875"/>
    <w:rsid w:val="0096042E"/>
    <w:rsid w:val="009B5FF1"/>
    <w:rsid w:val="009D358F"/>
    <w:rsid w:val="00A31EB3"/>
    <w:rsid w:val="00A42629"/>
    <w:rsid w:val="00A54E3E"/>
    <w:rsid w:val="00AC4AEC"/>
    <w:rsid w:val="00AE1F0F"/>
    <w:rsid w:val="00AE3E32"/>
    <w:rsid w:val="00B71643"/>
    <w:rsid w:val="00B9176C"/>
    <w:rsid w:val="00BA0652"/>
    <w:rsid w:val="00BA3149"/>
    <w:rsid w:val="00C24F60"/>
    <w:rsid w:val="00C9353F"/>
    <w:rsid w:val="00C97E2B"/>
    <w:rsid w:val="00CD5249"/>
    <w:rsid w:val="00CE1071"/>
    <w:rsid w:val="00D72B86"/>
    <w:rsid w:val="00D8336A"/>
    <w:rsid w:val="00DE6EA6"/>
    <w:rsid w:val="00E1269B"/>
    <w:rsid w:val="00E956F0"/>
    <w:rsid w:val="00EC7B03"/>
    <w:rsid w:val="00F47515"/>
    <w:rsid w:val="00F85AC2"/>
    <w:rsid w:val="00F916C2"/>
    <w:rsid w:val="00FC73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D041"/>
  <w15:chartTrackingRefBased/>
  <w15:docId w15:val="{E388F729-4B6A-4094-A623-4DE28E20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F1"/>
    <w:pPr>
      <w:spacing w:after="0" w:line="240" w:lineRule="auto"/>
    </w:pPr>
    <w:rPr>
      <w:rFonts w:ascii="Calibri" w:hAnsi="Calibri" w:cs="Calibri"/>
    </w:rPr>
  </w:style>
  <w:style w:type="paragraph" w:styleId="Heading1">
    <w:name w:val="heading 1"/>
    <w:basedOn w:val="Normal"/>
    <w:next w:val="Normal"/>
    <w:link w:val="Heading1Char"/>
    <w:uiPriority w:val="9"/>
    <w:qFormat/>
    <w:rsid w:val="00CD524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EA6"/>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EA6"/>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DE6EA6"/>
    <w:rPr>
      <w:b/>
      <w:bCs/>
    </w:rPr>
  </w:style>
  <w:style w:type="character" w:customStyle="1" w:styleId="Heading2Char">
    <w:name w:val="Heading 2 Char"/>
    <w:basedOn w:val="DefaultParagraphFont"/>
    <w:link w:val="Heading2"/>
    <w:uiPriority w:val="9"/>
    <w:rsid w:val="00DE6EA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C7365"/>
    <w:pPr>
      <w:spacing w:after="160" w:line="259" w:lineRule="auto"/>
      <w:ind w:left="720"/>
      <w:contextualSpacing/>
    </w:pPr>
    <w:rPr>
      <w:rFonts w:asciiTheme="minorHAnsi" w:hAnsiTheme="minorHAnsi" w:cstheme="minorBidi"/>
    </w:rPr>
  </w:style>
  <w:style w:type="character" w:styleId="Hyperlink">
    <w:name w:val="Hyperlink"/>
    <w:basedOn w:val="DefaultParagraphFont"/>
    <w:unhideWhenUsed/>
    <w:rsid w:val="00FC7365"/>
    <w:rPr>
      <w:color w:val="0000FF"/>
      <w:u w:val="single"/>
    </w:rPr>
  </w:style>
  <w:style w:type="paragraph" w:styleId="Header">
    <w:name w:val="header"/>
    <w:basedOn w:val="Normal"/>
    <w:link w:val="HeaderChar"/>
    <w:uiPriority w:val="99"/>
    <w:unhideWhenUsed/>
    <w:rsid w:val="00CD524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D5249"/>
  </w:style>
  <w:style w:type="paragraph" w:styleId="Footer">
    <w:name w:val="footer"/>
    <w:basedOn w:val="Normal"/>
    <w:link w:val="FooterChar"/>
    <w:unhideWhenUsed/>
    <w:rsid w:val="00CD524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CD5249"/>
  </w:style>
  <w:style w:type="character" w:customStyle="1" w:styleId="Heading1Char">
    <w:name w:val="Heading 1 Char"/>
    <w:basedOn w:val="DefaultParagraphFont"/>
    <w:link w:val="Heading1"/>
    <w:uiPriority w:val="9"/>
    <w:rsid w:val="00CD5249"/>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CD524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5249"/>
    <w:rPr>
      <w:rFonts w:eastAsiaTheme="minorEastAsia"/>
      <w:lang w:val="en-US"/>
    </w:rPr>
  </w:style>
  <w:style w:type="character" w:styleId="UnresolvedMention">
    <w:name w:val="Unresolved Mention"/>
    <w:basedOn w:val="DefaultParagraphFont"/>
    <w:uiPriority w:val="99"/>
    <w:semiHidden/>
    <w:unhideWhenUsed/>
    <w:rsid w:val="000962E5"/>
    <w:rPr>
      <w:color w:val="605E5C"/>
      <w:shd w:val="clear" w:color="auto" w:fill="E1DFDD"/>
    </w:rPr>
  </w:style>
  <w:style w:type="paragraph" w:styleId="BodyText">
    <w:name w:val="Body Text"/>
    <w:basedOn w:val="Normal"/>
    <w:link w:val="BodyTextChar"/>
    <w:rsid w:val="00E956F0"/>
    <w:rPr>
      <w:rFonts w:ascii="Arial" w:eastAsia="Times New Roman" w:hAnsi="Arial" w:cs="Arial"/>
      <w:sz w:val="20"/>
      <w:szCs w:val="24"/>
    </w:rPr>
  </w:style>
  <w:style w:type="character" w:customStyle="1" w:styleId="BodyTextChar">
    <w:name w:val="Body Text Char"/>
    <w:basedOn w:val="DefaultParagraphFont"/>
    <w:link w:val="BodyText"/>
    <w:rsid w:val="00E956F0"/>
    <w:rPr>
      <w:rFonts w:ascii="Arial" w:eastAsia="Times New Roman" w:hAnsi="Arial" w:cs="Arial"/>
      <w:sz w:val="20"/>
      <w:szCs w:val="24"/>
    </w:rPr>
  </w:style>
  <w:style w:type="paragraph" w:styleId="BodyText3">
    <w:name w:val="Body Text 3"/>
    <w:basedOn w:val="Normal"/>
    <w:link w:val="BodyText3Char"/>
    <w:rsid w:val="00E956F0"/>
    <w:pPr>
      <w:jc w:val="both"/>
    </w:pPr>
    <w:rPr>
      <w:rFonts w:ascii="Arial" w:eastAsia="Times New Roman" w:hAnsi="Arial" w:cs="Arial"/>
      <w:sz w:val="18"/>
      <w:szCs w:val="24"/>
    </w:rPr>
  </w:style>
  <w:style w:type="character" w:customStyle="1" w:styleId="BodyText3Char">
    <w:name w:val="Body Text 3 Char"/>
    <w:basedOn w:val="DefaultParagraphFont"/>
    <w:link w:val="BodyText3"/>
    <w:rsid w:val="00E956F0"/>
    <w:rPr>
      <w:rFonts w:ascii="Arial" w:eastAsia="Times New Roman" w:hAnsi="Arial" w:cs="Arial"/>
      <w:sz w:val="18"/>
      <w:szCs w:val="24"/>
    </w:rPr>
  </w:style>
  <w:style w:type="character" w:styleId="PageNumber">
    <w:name w:val="page number"/>
    <w:basedOn w:val="DefaultParagraphFont"/>
    <w:rsid w:val="00E956F0"/>
  </w:style>
  <w:style w:type="character" w:styleId="FollowedHyperlink">
    <w:name w:val="FollowedHyperlink"/>
    <w:basedOn w:val="DefaultParagraphFont"/>
    <w:uiPriority w:val="99"/>
    <w:semiHidden/>
    <w:unhideWhenUsed/>
    <w:rsid w:val="00AE3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6697">
      <w:bodyDiv w:val="1"/>
      <w:marLeft w:val="0"/>
      <w:marRight w:val="0"/>
      <w:marTop w:val="0"/>
      <w:marBottom w:val="0"/>
      <w:divBdr>
        <w:top w:val="none" w:sz="0" w:space="0" w:color="auto"/>
        <w:left w:val="none" w:sz="0" w:space="0" w:color="auto"/>
        <w:bottom w:val="none" w:sz="0" w:space="0" w:color="auto"/>
        <w:right w:val="none" w:sz="0" w:space="0" w:color="auto"/>
      </w:divBdr>
    </w:div>
    <w:div w:id="394010025">
      <w:bodyDiv w:val="1"/>
      <w:marLeft w:val="0"/>
      <w:marRight w:val="0"/>
      <w:marTop w:val="0"/>
      <w:marBottom w:val="0"/>
      <w:divBdr>
        <w:top w:val="none" w:sz="0" w:space="0" w:color="auto"/>
        <w:left w:val="none" w:sz="0" w:space="0" w:color="auto"/>
        <w:bottom w:val="none" w:sz="0" w:space="0" w:color="auto"/>
        <w:right w:val="none" w:sz="0" w:space="0" w:color="auto"/>
      </w:divBdr>
    </w:div>
    <w:div w:id="507520258">
      <w:bodyDiv w:val="1"/>
      <w:marLeft w:val="0"/>
      <w:marRight w:val="0"/>
      <w:marTop w:val="0"/>
      <w:marBottom w:val="0"/>
      <w:divBdr>
        <w:top w:val="none" w:sz="0" w:space="0" w:color="auto"/>
        <w:left w:val="none" w:sz="0" w:space="0" w:color="auto"/>
        <w:bottom w:val="none" w:sz="0" w:space="0" w:color="auto"/>
        <w:right w:val="none" w:sz="0" w:space="0" w:color="auto"/>
      </w:divBdr>
    </w:div>
    <w:div w:id="592009776">
      <w:bodyDiv w:val="1"/>
      <w:marLeft w:val="0"/>
      <w:marRight w:val="0"/>
      <w:marTop w:val="0"/>
      <w:marBottom w:val="0"/>
      <w:divBdr>
        <w:top w:val="none" w:sz="0" w:space="0" w:color="auto"/>
        <w:left w:val="none" w:sz="0" w:space="0" w:color="auto"/>
        <w:bottom w:val="none" w:sz="0" w:space="0" w:color="auto"/>
        <w:right w:val="none" w:sz="0" w:space="0" w:color="auto"/>
      </w:divBdr>
    </w:div>
    <w:div w:id="979385459">
      <w:bodyDiv w:val="1"/>
      <w:marLeft w:val="0"/>
      <w:marRight w:val="0"/>
      <w:marTop w:val="0"/>
      <w:marBottom w:val="0"/>
      <w:divBdr>
        <w:top w:val="none" w:sz="0" w:space="0" w:color="auto"/>
        <w:left w:val="none" w:sz="0" w:space="0" w:color="auto"/>
        <w:bottom w:val="none" w:sz="0" w:space="0" w:color="auto"/>
        <w:right w:val="none" w:sz="0" w:space="0" w:color="auto"/>
      </w:divBdr>
    </w:div>
    <w:div w:id="193088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passkey.com/go/ACLSAATCAGM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ls-aatc.ca/product/pay-%20%20%20%20%20%20%20%20%20%20%20%20%20%20%20%20%20%20an-invo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reservations@brookstree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cls-aatc.ca/national-surveyors-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Cooper</dc:creator>
  <cp:keywords/>
  <dc:description/>
  <cp:lastModifiedBy>Jenny Cooper</cp:lastModifiedBy>
  <cp:revision>2</cp:revision>
  <dcterms:created xsi:type="dcterms:W3CDTF">2022-02-11T17:05:00Z</dcterms:created>
  <dcterms:modified xsi:type="dcterms:W3CDTF">2022-02-11T17:05:00Z</dcterms:modified>
</cp:coreProperties>
</file>